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A0" w:rsidRDefault="004476A0" w:rsidP="000554F5">
      <w:pPr>
        <w:spacing w:after="0"/>
        <w:ind w:firstLine="567"/>
        <w:jc w:val="both"/>
        <w:rPr>
          <w:rFonts w:ascii="Times New Roman" w:hAnsi="Times New Roman" w:cs="Times New Roman"/>
          <w:b/>
          <w:sz w:val="24"/>
          <w:szCs w:val="24"/>
        </w:rPr>
      </w:pPr>
    </w:p>
    <w:p w:rsidR="004476A0" w:rsidRDefault="004476A0" w:rsidP="000554F5">
      <w:pPr>
        <w:spacing w:after="0"/>
        <w:ind w:firstLine="567"/>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165358"/>
            <wp:effectExtent l="19050" t="0" r="3175" b="0"/>
            <wp:docPr id="1" name="Рисунок 1" descr="C:\Users\Asus\Desktop\ФИНАНСОВАЯ ГРАМОТНОСТЬ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ФИНАНСОВАЯ ГРАМОТНОСТЬ 001.jpg"/>
                    <pic:cNvPicPr>
                      <a:picLocks noChangeAspect="1" noChangeArrowheads="1"/>
                    </pic:cNvPicPr>
                  </pic:nvPicPr>
                  <pic:blipFill>
                    <a:blip r:embed="rId4"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4476A0" w:rsidRDefault="004476A0" w:rsidP="000554F5">
      <w:pPr>
        <w:spacing w:after="0"/>
        <w:ind w:firstLine="567"/>
        <w:jc w:val="both"/>
        <w:rPr>
          <w:rFonts w:ascii="Times New Roman" w:hAnsi="Times New Roman" w:cs="Times New Roman"/>
          <w:b/>
          <w:sz w:val="24"/>
          <w:szCs w:val="24"/>
        </w:rPr>
      </w:pPr>
    </w:p>
    <w:p w:rsidR="004476A0" w:rsidRDefault="004476A0" w:rsidP="000554F5">
      <w:pPr>
        <w:spacing w:after="0"/>
        <w:ind w:firstLine="567"/>
        <w:jc w:val="both"/>
        <w:rPr>
          <w:rFonts w:ascii="Times New Roman" w:hAnsi="Times New Roman" w:cs="Times New Roman"/>
          <w:b/>
          <w:sz w:val="24"/>
          <w:szCs w:val="24"/>
        </w:rPr>
      </w:pPr>
    </w:p>
    <w:p w:rsidR="004476A0" w:rsidRDefault="004476A0" w:rsidP="000554F5">
      <w:pPr>
        <w:spacing w:after="0"/>
        <w:ind w:firstLine="567"/>
        <w:jc w:val="both"/>
        <w:rPr>
          <w:rFonts w:ascii="Times New Roman" w:hAnsi="Times New Roman" w:cs="Times New Roman"/>
          <w:b/>
          <w:sz w:val="24"/>
          <w:szCs w:val="24"/>
        </w:rPr>
      </w:pPr>
    </w:p>
    <w:p w:rsidR="004476A0" w:rsidRDefault="004476A0" w:rsidP="000554F5">
      <w:pPr>
        <w:spacing w:after="0"/>
        <w:ind w:firstLine="567"/>
        <w:jc w:val="both"/>
        <w:rPr>
          <w:rFonts w:ascii="Times New Roman" w:hAnsi="Times New Roman" w:cs="Times New Roman"/>
          <w:b/>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lastRenderedPageBreak/>
        <w:t>Пояснительная записка</w:t>
      </w:r>
      <w:r w:rsidR="006D6DCC" w:rsidRPr="00EE7F4C">
        <w:rPr>
          <w:rFonts w:ascii="Times New Roman" w:hAnsi="Times New Roman" w:cs="Times New Roman"/>
          <w:b/>
          <w:sz w:val="24"/>
          <w:szCs w:val="24"/>
        </w:rPr>
        <w:t xml:space="preserve"> «Юный финансист»</w:t>
      </w: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Общая характеристика учебного курса</w:t>
      </w:r>
    </w:p>
    <w:p w:rsidR="000554F5" w:rsidRPr="00EE7F4C" w:rsidRDefault="000554F5" w:rsidP="000554F5">
      <w:pPr>
        <w:spacing w:after="0"/>
        <w:ind w:firstLine="567"/>
        <w:jc w:val="both"/>
        <w:rPr>
          <w:rFonts w:ascii="Times New Roman" w:hAnsi="Times New Roman" w:cs="Times New Roman"/>
          <w:sz w:val="24"/>
          <w:szCs w:val="24"/>
        </w:rPr>
      </w:pPr>
      <w:proofErr w:type="gramStart"/>
      <w:r w:rsidRPr="00EE7F4C">
        <w:rPr>
          <w:rFonts w:ascii="Times New Roman" w:hAnsi="Times New Roman" w:cs="Times New Roman"/>
          <w:sz w:val="24"/>
          <w:szCs w:val="24"/>
        </w:rPr>
        <w:t>Данная программа курса внеурочной деятельности «Финансовая грамотность» для  4 класса разработана в соответствии с требованиями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учитывает целевые ориентиры Примерной программы воспитания, а также структуру и содержание Единой рамки компетенций по финансовой грамотности и  со следующими нормативно-правовыми документами:</w:t>
      </w:r>
      <w:proofErr w:type="gramEnd"/>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 xml:space="preserve"> - Федеральный закон Российской Федерации от 29 декабря 2012 г. N 273-ФЗ  «Об образовании в Российской Федерации»;</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 xml:space="preserve"> - Приказ Министерства образования и науки РФ от 6 октября 2009 г. № 373 «Об утверждении и введении в действие федерального государственного образовательного</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стандарта начального общего образования» (с изменениями и дополнениями);</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 xml:space="preserve"> - Стратегия повышения финансовой грамотности в Российской Федерации на 2017 - 2023</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годы, утвержденная Распоряжением Правительства Российской Федерации от 25.09.2017 г.</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 2039-р;</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 xml:space="preserve"> - Санитарно – эпидемиологическими правилами и нормативами СанПиН 2.4.2.2821 -10</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«Санитарно – эпидемиологические требования к условиям и организации обучения в</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общеобразовательных учреждениях», утвержденными постановлением Главного</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санитарного врача Российской Федерации от 29.12.2010г. № 189;</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 xml:space="preserve"> - Письмо Министерства образования и науки РФ от 18.08.2017 № 09-1672 «О направлении</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Рабочая программа курса «Финансовая грамотность» реализует социальное направление внеурочной деятельности на уровне начального общего образования и нацелена на создание основ для формирования финансово грамотного поведения учащихся.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Финансовая грамотность является одной из составляющих функциональной грамотности современного человека и входит в состав «навыков 21 века». В «Стратегии повышения финансовой грамотности в Российской Федерации на 2017–2023 годы», определяющей необходимость разработки и внедрения образовательных программ повышения финансовой грамотности для начального общего образования,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xml:space="preserve">Дети младшего школьного возраста в своей повседневной жизни уже вовлечены в элементарные финансовые отношения: они обмениваются друг с другом личными предметами, совершают простые покупки, подсчитывают деньги, иногда дают или берут деньги в долг, копят деньги на определенную цель. При этом бытовая (житейская) финансовая грамотность младших школьников нередко несёт в себе некритично воспринятый опыт сверстников, стихийно сложившиеся финансовые привычки, навязанные извне стереотипы финансового поведения окружающих. Современные цифровые технологии обеспечивают мгновенность принятия финансовых решений (в </w:t>
      </w:r>
      <w:r w:rsidRPr="00EE7F4C">
        <w:rPr>
          <w:rFonts w:ascii="Times New Roman" w:hAnsi="Times New Roman" w:cs="Times New Roman"/>
          <w:sz w:val="24"/>
          <w:szCs w:val="24"/>
        </w:rPr>
        <w:lastRenderedPageBreak/>
        <w:t>один клик), которые могут обернуться финансовыми проблемами не только для ребёнка, но и для всей его семьи.</w:t>
      </w:r>
    </w:p>
    <w:p w:rsidR="000554F5" w:rsidRPr="00EE7F4C" w:rsidRDefault="000554F5" w:rsidP="000554F5">
      <w:pPr>
        <w:spacing w:after="0"/>
        <w:ind w:firstLine="567"/>
        <w:jc w:val="both"/>
        <w:rPr>
          <w:rFonts w:ascii="Times New Roman" w:hAnsi="Times New Roman" w:cs="Times New Roman"/>
          <w:b/>
          <w:sz w:val="24"/>
          <w:szCs w:val="24"/>
        </w:rPr>
      </w:pPr>
    </w:p>
    <w:p w:rsidR="000554F5" w:rsidRPr="00EE7F4C" w:rsidRDefault="000554F5" w:rsidP="000554F5">
      <w:pPr>
        <w:spacing w:after="0"/>
        <w:ind w:firstLine="567"/>
        <w:jc w:val="both"/>
        <w:rPr>
          <w:rFonts w:ascii="Times New Roman" w:hAnsi="Times New Roman" w:cs="Times New Roman"/>
          <w:b/>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 xml:space="preserve">Цели изучения учебного курса «Финансовая грамотность» </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Изучение учебного курса «Финансовая грамотность», соответствует потребностям и интересам детей младшего школьного возраста и направлено на достижение следующих целей: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осознание роли труда, денег и отношений людей, опосредованных деньгами, на основе целостного взгляда на окружающий мир; освоение финансовых, математических, обществоведческих, нравственно-этических понятий, представленных в содержании данного учебного курса;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развитие осведомлённости, знаний, умений и поведенческих моделей, необходимых для принятия успешных финансовых решений в реальной учебной и жизненной практике;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России; освоение младшими школьниками мирового культурного опыта по созданию общечеловеческих ценностей, законов и правил построения финансовых отношений в социуме; духовное обогащение обучающихся;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природным ресурсам и их бережливому потреблению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Содержание учебного курса сформировано на основе выделения тех областей финансовой грамотности, в которых младшие школьники уже осуществляют элементарные финансовые действия в своей повседневной жизни и которые обеспечивают освоение грамотных способов действий в решении финансовых задач, социально и личностно значимых для детей 7–10 лет. В 4 классе «Доходы», «Расходы» и «Экономия, сбережения и накопление»; «Семейный бюджет», «Личный бюджет» и «Благотворительность». Данные содержательные области задают в каждом классе достаточно широкий общий контекст, организующий множество разрозненного фактического и исторического материала, элементы житейского и учебного опыта младших школьников в целостную картину.</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Задачи: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ознакомление с базовыми терминами финансовой грамотности;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способствовать формированию мотивации экономически и финансово грамотного поведения в повседневной жизни;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Обучение финансовой грамотности является важнейшей составляющей начального общего образования. На изучение курса «Финансовой грамотности» в начальной школе отводится в</w:t>
      </w:r>
      <w:proofErr w:type="gramStart"/>
      <w:r w:rsidRPr="00EE7F4C">
        <w:rPr>
          <w:rFonts w:ascii="Times New Roman" w:hAnsi="Times New Roman" w:cs="Times New Roman"/>
          <w:sz w:val="24"/>
          <w:szCs w:val="24"/>
        </w:rPr>
        <w:t>4</w:t>
      </w:r>
      <w:proofErr w:type="gramEnd"/>
      <w:r w:rsidRPr="00EE7F4C">
        <w:rPr>
          <w:rFonts w:ascii="Times New Roman" w:hAnsi="Times New Roman" w:cs="Times New Roman"/>
          <w:sz w:val="24"/>
          <w:szCs w:val="24"/>
        </w:rPr>
        <w:t xml:space="preserve"> классе —  34 ч (34 учебные недели).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Программа будет реализована  в рамках внеурочной деятельности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xml:space="preserve">Основные формы и виды деятельности обучающихся: учебная, проектная, игровая (ролевые, дидактические, ситуационные, деловые игры), рефлексивно-оценочная, </w:t>
      </w:r>
      <w:r w:rsidRPr="00EE7F4C">
        <w:rPr>
          <w:rFonts w:ascii="Times New Roman" w:hAnsi="Times New Roman" w:cs="Times New Roman"/>
          <w:sz w:val="24"/>
          <w:szCs w:val="24"/>
        </w:rPr>
        <w:lastRenderedPageBreak/>
        <w:t>регулятивная, коммуникативная (проблемно- ценностные дискуссии со сверстниками и взрослыми), моделирование, анализ ситуаций, наблюдение и др.</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Курс «Финансовая грамотность» ориентирован на формирование и развитие универсальных учебных действий, применение полученных знаний в повседневной жизни детей младшего школьного возраста.</w:t>
      </w: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Содержание учебного курса «Финансовая грамотность»</w:t>
      </w:r>
    </w:p>
    <w:p w:rsidR="000554F5" w:rsidRPr="00EE7F4C" w:rsidRDefault="000554F5" w:rsidP="000554F5">
      <w:pPr>
        <w:spacing w:after="0"/>
        <w:ind w:firstLine="567"/>
        <w:jc w:val="both"/>
        <w:rPr>
          <w:rFonts w:ascii="Times New Roman" w:hAnsi="Times New Roman" w:cs="Times New Roman"/>
          <w:b/>
          <w:sz w:val="24"/>
          <w:szCs w:val="24"/>
        </w:rPr>
      </w:pPr>
    </w:p>
    <w:p w:rsidR="000554F5" w:rsidRPr="00EE7F4C" w:rsidRDefault="000554F5" w:rsidP="000554F5">
      <w:pPr>
        <w:spacing w:after="0"/>
        <w:ind w:firstLine="567"/>
        <w:jc w:val="both"/>
        <w:rPr>
          <w:rFonts w:ascii="Times New Roman" w:hAnsi="Times New Roman" w:cs="Times New Roman"/>
          <w:b/>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4 класс (34 часа)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b/>
          <w:sz w:val="24"/>
          <w:szCs w:val="24"/>
        </w:rPr>
        <w:t>Модуль 1.  Как появились деньги и какими они бывают (17 часов)</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Основные понятия Товар. Деньги. Покупка. Продажа. Ликвидность. Драгоценные металлы. Монеты. Бумажные деньги. Банкноты. Купюры. Устройство монеты. Изобретение бумажных денег. Защита монет от подделок. Современные монеты. Способы защиты от подделок бумажных денег. Основные понятия Монеты. Гурт. Аверс. Реверс. «Орёл». «Решка». Номинал. Банкнота. Купюра. Фальшивые деньги. Фальшивомонетчики. Древнерусские товарные деньги. Происхождение слов «деньги», «рубль», «копейка». Первые русские монеты. Основные понятия «Меховые деньги». Куны. Первые русские монеты. Деньга. Копейка. Гривна. Грош. Алтын. Рубль. Гривенник. Полтинник. Ассигнация. 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 Основные понятия Доллары. Евро. Банки. Наличные, безналичные и электронные деньги. Банкомат. Пластиковая карта.</w:t>
      </w: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Модуль 2. Из чего складываются доходы в семье (4 часа)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Предпринимательская деятельность. Бизнес.</w:t>
      </w: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Модуль 3. Почему семье иногда не хватает денег на жизнь и как этого избежать (4 часа)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Расходы. Продукты. Коммунальные платежи. Счёт. Одежда. Обувь. Непредвиденные расходы. Сбережения. Долги. Обязательные расходы. Налоги. Желательные расходы.</w:t>
      </w: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 xml:space="preserve">Модуль 4. Деньги счет любят, или как управлять своим кошельком, чтобы он не пустовал. (9 часов) </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Расходы и доходы. Семейный бюджет. Структура семейного бюджета. Дополнительный заработок. Сбережения. Дефицит. Долги.</w:t>
      </w: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Планируемые результаты освоения учебного курса «Финансовая грамотность» на уровне начального общего образования</w:t>
      </w: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ЛИЧНОСТНЫЕ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lastRenderedPageBreak/>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Личностные результаты освоения курса достигаются в единстве учебной и воспитательной деятельности.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В результате изучения курса «Финансовая грамотность» в начальной школе у обучающегося будут сформированы следующие личностные результаты:</w:t>
      </w:r>
    </w:p>
    <w:p w:rsidR="000554F5" w:rsidRPr="00EE7F4C" w:rsidRDefault="000554F5" w:rsidP="000554F5">
      <w:pPr>
        <w:spacing w:after="0"/>
        <w:ind w:firstLine="567"/>
        <w:jc w:val="both"/>
        <w:rPr>
          <w:rFonts w:ascii="Times New Roman" w:hAnsi="Times New Roman" w:cs="Times New Roman"/>
          <w:b/>
          <w:i/>
          <w:sz w:val="24"/>
          <w:szCs w:val="24"/>
        </w:rPr>
      </w:pPr>
      <w:r w:rsidRPr="00EE7F4C">
        <w:rPr>
          <w:rFonts w:ascii="Times New Roman" w:hAnsi="Times New Roman" w:cs="Times New Roman"/>
          <w:b/>
          <w:i/>
          <w:sz w:val="24"/>
          <w:szCs w:val="24"/>
        </w:rPr>
        <w:t>гражданско-патриотическое воспитание: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становление ценностного отношения к своей Родине — России, в том числе через изучение фактов из истории появления российских денег, развития между людьми обмена, торговых и финансовых отношений, осознания материальных и нематериальных богатств России;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сопричастность к прошлому, настоящему и будущему своей страны и родного края, проявление интереса к истории и традициям своей многонациональной страны, уважения к своему и другим народам;</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правилах финансовых отношений между людьми;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мотивация на достижение личных финансовых целей и общих финансовых целей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мотивация на исполнение своих обязанностей дома и в школе; духовно-нравственное воспитание: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признание индивидуальности каждого человека с опорой на собственный жизненный опыт, в том числе опыт повседневных финансовых решений и поступков;</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проявление сопереживания, уважения и доброжелательности, в том числе к нуждающимся людям;</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применение правил совместной деятельности, проявление способности договариваться;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обмана в финансовых отношениях, преследования личной корысти и игнорирования интересов других людей;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осознание необходимости ограничивать свои желания;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проявление ответственности за потребление общих ресурсов семьи;</w:t>
      </w:r>
    </w:p>
    <w:p w:rsidR="000554F5" w:rsidRPr="00EE7F4C" w:rsidRDefault="000554F5" w:rsidP="000554F5">
      <w:pPr>
        <w:spacing w:after="0"/>
        <w:ind w:firstLine="567"/>
        <w:jc w:val="both"/>
        <w:rPr>
          <w:rFonts w:ascii="Times New Roman" w:hAnsi="Times New Roman" w:cs="Times New Roman"/>
          <w:b/>
          <w:i/>
          <w:sz w:val="24"/>
          <w:szCs w:val="24"/>
        </w:rPr>
      </w:pPr>
      <w:r w:rsidRPr="00EE7F4C">
        <w:rPr>
          <w:rFonts w:ascii="Times New Roman" w:hAnsi="Times New Roman" w:cs="Times New Roman"/>
          <w:b/>
          <w:i/>
          <w:sz w:val="24"/>
          <w:szCs w:val="24"/>
        </w:rPr>
        <w:t>эстетическое воспитание: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использование полученных знаний в продуктивной и преобразующей деятельности, в разных видах художественной деятельности;</w:t>
      </w:r>
    </w:p>
    <w:p w:rsidR="000554F5" w:rsidRPr="00EE7F4C" w:rsidRDefault="000554F5" w:rsidP="000554F5">
      <w:pPr>
        <w:spacing w:after="0"/>
        <w:ind w:firstLine="567"/>
        <w:jc w:val="both"/>
        <w:rPr>
          <w:rFonts w:ascii="Times New Roman" w:hAnsi="Times New Roman" w:cs="Times New Roman"/>
          <w:b/>
          <w:i/>
          <w:sz w:val="24"/>
          <w:szCs w:val="24"/>
        </w:rPr>
      </w:pPr>
      <w:r w:rsidRPr="00EE7F4C">
        <w:rPr>
          <w:rFonts w:ascii="Times New Roman" w:hAnsi="Times New Roman" w:cs="Times New Roman"/>
          <w:b/>
          <w:i/>
          <w:sz w:val="24"/>
          <w:szCs w:val="24"/>
        </w:rPr>
        <w:t>физическое воспитание, формирование культуры здоровья и эмоционального благополучия: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безопасности;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xml:space="preserve"> - бережное отношение к физическому и психическому здоровью, проявляющееся в выборе приемлемых способов самовыражения;</w:t>
      </w:r>
    </w:p>
    <w:p w:rsidR="000554F5" w:rsidRPr="00EE7F4C" w:rsidRDefault="000554F5" w:rsidP="000554F5">
      <w:pPr>
        <w:spacing w:after="0"/>
        <w:ind w:firstLine="567"/>
        <w:jc w:val="both"/>
        <w:rPr>
          <w:rFonts w:ascii="Times New Roman" w:hAnsi="Times New Roman" w:cs="Times New Roman"/>
          <w:b/>
          <w:i/>
          <w:sz w:val="24"/>
          <w:szCs w:val="24"/>
        </w:rPr>
      </w:pPr>
      <w:r w:rsidRPr="00EE7F4C">
        <w:rPr>
          <w:rFonts w:ascii="Times New Roman" w:hAnsi="Times New Roman" w:cs="Times New Roman"/>
          <w:b/>
          <w:i/>
          <w:sz w:val="24"/>
          <w:szCs w:val="24"/>
        </w:rPr>
        <w:t>трудовое воспитание: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осознание ценности труда в жизни человека и общества, навыки участия в различных видах трудовой деятельности, интерес к различным профессиям;</w:t>
      </w:r>
    </w:p>
    <w:p w:rsidR="000554F5" w:rsidRPr="00EE7F4C" w:rsidRDefault="000554F5" w:rsidP="000554F5">
      <w:pPr>
        <w:spacing w:after="0"/>
        <w:ind w:firstLine="567"/>
        <w:jc w:val="both"/>
        <w:rPr>
          <w:rFonts w:ascii="Times New Roman" w:hAnsi="Times New Roman" w:cs="Times New Roman"/>
          <w:b/>
          <w:i/>
          <w:sz w:val="24"/>
          <w:szCs w:val="24"/>
        </w:rPr>
      </w:pPr>
      <w:r w:rsidRPr="00EE7F4C">
        <w:rPr>
          <w:rFonts w:ascii="Times New Roman" w:hAnsi="Times New Roman" w:cs="Times New Roman"/>
          <w:b/>
          <w:i/>
          <w:sz w:val="24"/>
          <w:szCs w:val="24"/>
        </w:rPr>
        <w:lastRenderedPageBreak/>
        <w:t>экологическое воспитание: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бережное отношение к природе, ответственное потребление ресурсов;</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xml:space="preserve"> -</w:t>
      </w:r>
      <w:r w:rsidRPr="00EE7F4C">
        <w:rPr>
          <w:rFonts w:ascii="Times New Roman" w:hAnsi="Times New Roman" w:cs="Times New Roman"/>
          <w:sz w:val="24"/>
          <w:szCs w:val="24"/>
        </w:rPr>
        <w:tab/>
        <w:t>неприятие действий, приносящих вред экологии, природе; ценности научного познания: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финансовой грамоты, развитию умений принимать успешные финансовые решения, активность и самостоятельность в познавательной деятельности;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осознание своих привычек при пользовании деньгами и возможностей изменения этих привычек при формировании финансово грамотного поведения;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проявление уверенности при оплате простых покупок;</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мотивация на сравнение цен при покупке повседневных товаров, мотивация на их покупку по приемлемой для себя цене;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готовность обсуждать со взрослыми стоимость приобретаемых товаров и услуг;</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мотивация к учету и планированию своих доходов (то есть карманных денег, которые ребенок получает от взрослых) и расходов, распределению доходов по направлениям расходов.</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МЕТАПРЕДМЕТНЫЕ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Познавательные: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использование различных способов поиска, сбора, обработки, анализа и представления простой финансовой информации;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использование логических действий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построение рассуждений на финансовые темы, отнесение явления или объекта к изученным финансовым понятиям;</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xml:space="preserve"> использование знаково-символических средств, в том числе моделей и схем, для решения финансовых задач;</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владение элементарными способами решения проблем творческого и поискового характера.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Ученик младших классов также получит возможность научиться: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представлять финансовую информацию с помощью ИКТ;</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осуществлять под руководством учителя элементарную проектную деятельность в малых группах: формулировать проблему,</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разрабатывать замысел, находить пути его реализации, демонстрировать готовый продукт;</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осуществлять выбор наиболее эффективных способов решения финансовых задач в зависимости от конкретных условий.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Регулятивные: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определение личных целей по изучению финансовой грамотности;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постановка финансовых целей, умение составлять простые планы своих действий в соответствии с финансовой задачей и условиями её реализации;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проявление познавательной и творческой инициативы в применении финансовых знаний для решения элементарных вопросов в области экономики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lastRenderedPageBreak/>
        <w:t>- выполнение пошагового контроля своих учебных действий, итоговый контроль и оценка результата;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оценка правильности выполнения финансовых действий и способов решения элементарных финансовых задач;</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корректирование учебных действий после их выполнения на основе оценки и учёта выявленных ошибок;</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корректирование своих действий с учетом рекомендаций одноклассников, учителей, родителей;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использование цифровой формы записи хода и результатов решения финансовой задачи.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Ученик младших классов также получит возможность научиться: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преобразовывать практическую финансовую задачу в познавательную;</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проявлять познавательную инициативу в учебном сотрудничестве при выполнении учебного мини-исследования или проекта;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самостоятельно учитывать выделенные учителем ориентиры действия в новом учебном материале;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самостоятельно оценивать правильность выполнения учебного действия и корректировать его при необходимости.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Коммуникативные: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осознанно и произвольно создавать сообщения на финансовые темы в устной и письменной форме;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слушать собеседника, вести диалог по теме и ориентироваться на позицию партнёра в общении и взаимодействии;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признавать возможность существования различных точек зрения и право каждого иметь своё мнение;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излагать своё мнение и аргументировать свою точку зрения и оценку финансовых действий и решений;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договариваться о распределении функций и ролей в совместной деятельности при выполнении учебного проекта и мини-исследования, в учебной игре;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осуществлять контроль и самоконтроль, адекватно оценивать собственное финансовое поведение и поведение окружающих.</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Ученик младших классов также получит возможность научиться: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учитывать разные мнения и интересы, обосновывать собственную позицию в обсуждении финансовых целей и решений;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формулировать вопросы, необходимые для организации собственной деятельности и сотрудничества с партнёром;</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оказывать в учебном сотрудничестве необходимую помощь партнёрам.</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ПРЕДМЕТНЫЕ РЕЗУЛЬТАТЫ изучения курса «Финансовая грамотность»:</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понимание причин обмена товарами и умение приводить примеры обмена;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понимание проблем, возникающих при обмене товарами, и умение их объяснить;</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приводить примеры товарных денег;</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объяснять на простых примерах, что деньги – средство обмена, а не благо;</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понимание того, что деньги зарабатываются трудом;</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lastRenderedPageBreak/>
        <w:t>- умение описывать виды и функции денег, объяснять, что такое безналичный расчёт и пластиковая карта;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называть основные источники доходов семьи, приводить примеры регулярных и нерегулярных доходов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считать доходы и расходы семьи, составлять семейный бюджет на условных примерах;</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объяснять способы сокращения расходов и увеличения сбережений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понимание роли банков; умение объяснять, для чего делают вклады и берут кредиты;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знание ситуаций, при которых государство выплачивает пособия, и умение приводить примеры пособий;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объяснять, что такое валюта, и приводить примеры валют.</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Ученик младших классов также получит возможность научиться: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распознавать финансовую информацию, представленную в разных формах (текст, таблица, диаграмма);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объяснять финансовую информацию, сравнивать и обобщать данные, полученные при проведении элементарного учебного исследования, делать выводы.</w:t>
      </w: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4 класс</w:t>
      </w: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 xml:space="preserve">Модуль 1.  Как появились деньги и какими они бывают </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Базовый уровень (учащийся научится)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Личностные результаты – понимание, что деньги – не цель, а средство обмена.</w:t>
      </w:r>
    </w:p>
    <w:p w:rsidR="000554F5" w:rsidRPr="00EE7F4C" w:rsidRDefault="000554F5" w:rsidP="000554F5">
      <w:pPr>
        <w:spacing w:after="0"/>
        <w:ind w:firstLine="567"/>
        <w:jc w:val="both"/>
        <w:rPr>
          <w:rFonts w:ascii="Times New Roman" w:hAnsi="Times New Roman" w:cs="Times New Roman"/>
          <w:sz w:val="24"/>
          <w:szCs w:val="24"/>
        </w:rPr>
      </w:pPr>
      <w:proofErr w:type="spellStart"/>
      <w:r w:rsidRPr="00EE7F4C">
        <w:rPr>
          <w:rFonts w:ascii="Times New Roman" w:hAnsi="Times New Roman" w:cs="Times New Roman"/>
          <w:sz w:val="24"/>
          <w:szCs w:val="24"/>
        </w:rPr>
        <w:t>Метапредметные</w:t>
      </w:r>
      <w:proofErr w:type="spellEnd"/>
      <w:r w:rsidRPr="00EE7F4C">
        <w:rPr>
          <w:rFonts w:ascii="Times New Roman" w:hAnsi="Times New Roman" w:cs="Times New Roman"/>
          <w:sz w:val="24"/>
          <w:szCs w:val="24"/>
        </w:rPr>
        <w:t xml:space="preserve">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компетенция постановки личных целей для развития финансовой грамотности;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определения своих финансовых целей;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составления простого плана своих действий в соответствии с финансовой целью;</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компетенция проявления познавательной и творческой инициативы в области применения финансовых знаний для решения элементарных вопросов в области экономики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Предметные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умение объяснять причины обмена;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различать виды денег;</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объяснять, чем удобны в использовании наличные и безналичные деньги;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объяснять роль банков, а также для чего нужны вклады и кредиты;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считать наличные деньги (купюры и монеты);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правильно считать сдачу;</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производить безналичный платёж с помощью платёжного терминала;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приводить примеры валют;</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решать и составлять задачи с простыми денежными расчётами.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lastRenderedPageBreak/>
        <w:t>Повышенный уровень (учащийся получит возможность научиться) умению переводить одну валюту в другую с помощью валютных курсов.</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Базовые понятия и знания: обмен, бартер, товары, услуги, деньги, монеты, бумажные деньги, купюры, банкноты, наличные деньги, безналичные деньги, банк, банковская карта,</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валюта.</w:t>
      </w:r>
    </w:p>
    <w:p w:rsidR="000554F5" w:rsidRPr="00EE7F4C" w:rsidRDefault="000554F5" w:rsidP="000554F5">
      <w:pPr>
        <w:spacing w:after="0"/>
        <w:jc w:val="both"/>
        <w:rPr>
          <w:rFonts w:ascii="Times New Roman" w:hAnsi="Times New Roman" w:cs="Times New Roman"/>
          <w:sz w:val="24"/>
          <w:szCs w:val="24"/>
        </w:rPr>
      </w:pPr>
      <w:r w:rsidRPr="00EE7F4C">
        <w:rPr>
          <w:rFonts w:ascii="Times New Roman" w:hAnsi="Times New Roman" w:cs="Times New Roman"/>
          <w:sz w:val="24"/>
          <w:szCs w:val="24"/>
        </w:rPr>
        <w:t xml:space="preserve">         Темы занятий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1-2. Как появились деньги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3-4. История российских денег</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5-6. Какие бывают деньги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7-8. Банки, банкоматы и банковские карты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9-10. Безналичные деньги и платежи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11-12. Как я умею пользоваться деньгами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13-14. Что такое валюта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15-17. Проверим, что мы узнали о том, как изменялись деньги</w:t>
      </w:r>
    </w:p>
    <w:p w:rsidR="000554F5" w:rsidRPr="00EE7F4C" w:rsidRDefault="000554F5" w:rsidP="000554F5">
      <w:pPr>
        <w:spacing w:after="0"/>
        <w:ind w:firstLine="567"/>
        <w:jc w:val="both"/>
        <w:rPr>
          <w:rFonts w:ascii="Times New Roman" w:hAnsi="Times New Roman" w:cs="Times New Roman"/>
          <w:b/>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Модуль 2. Из чего складываются доходы в семье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Базовый уровень (учащийся научится)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Личностные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понимание безграничности потребностей людей и ограниченности ресурсов (денег);</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понимание, что деньги зарабатываются трудом человека.</w:t>
      </w:r>
    </w:p>
    <w:p w:rsidR="000554F5" w:rsidRPr="00EE7F4C" w:rsidRDefault="000554F5" w:rsidP="000554F5">
      <w:pPr>
        <w:spacing w:after="0"/>
        <w:ind w:firstLine="567"/>
        <w:jc w:val="both"/>
        <w:rPr>
          <w:rFonts w:ascii="Times New Roman" w:hAnsi="Times New Roman" w:cs="Times New Roman"/>
          <w:sz w:val="24"/>
          <w:szCs w:val="24"/>
        </w:rPr>
      </w:pPr>
      <w:proofErr w:type="spellStart"/>
      <w:r w:rsidRPr="00EE7F4C">
        <w:rPr>
          <w:rFonts w:ascii="Times New Roman" w:hAnsi="Times New Roman" w:cs="Times New Roman"/>
          <w:sz w:val="24"/>
          <w:szCs w:val="24"/>
        </w:rPr>
        <w:t>Метапредметные</w:t>
      </w:r>
      <w:proofErr w:type="spellEnd"/>
      <w:r w:rsidRPr="00EE7F4C">
        <w:rPr>
          <w:rFonts w:ascii="Times New Roman" w:hAnsi="Times New Roman" w:cs="Times New Roman"/>
          <w:sz w:val="24"/>
          <w:szCs w:val="24"/>
        </w:rPr>
        <w:t xml:space="preserve">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выполнения пошагового контроля своих учебных действий и итогового контроля результата;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оценки правильности финансовых действий и способов решения элементарных финансовых задач;</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исправления своих действий на основе оценки и учёта выявленных ошибок.</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Предметные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правильно использовать термины: доходы семьи, расходы семьи, потребности, благо, семейный бюджет, дефицит семейного бюджета, сбережения, вклад, кредит, долги;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объяснять и сравнивать основные источники доходов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приводить примеры регулярных и нерегулярных доходов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считать общую сумму доходов семьи на условных примерах.</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Повышенный уровень (учащийся получит возможность научиться):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умению сравнивать разные источники доходов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умению объяснять на примерах, от чего зависит величина доходов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умению объяснять способы увеличения доходов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Базовые понятия и знания: доходы семьи; виды источников доходов семьи: заработная плата, премия, пенсия, стипендия, наследство, собственность, ценные бумаги, акции, предпринимательская деятельность, бизнес.</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Темы занятий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18-19. Откуда в семье берутся деньги.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20-21. Подсчитаем все доходы семьи.</w:t>
      </w: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Модуль 3. Почему семье иногда не хватает денег на жизнь и как этого избежать</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Базовый уровень (учащийся научится)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lastRenderedPageBreak/>
        <w:t>Личностные результаты – понимание разницы между базовыми потребностями людей и их желаниями.</w:t>
      </w:r>
    </w:p>
    <w:p w:rsidR="000554F5" w:rsidRPr="00EE7F4C" w:rsidRDefault="000554F5" w:rsidP="000554F5">
      <w:pPr>
        <w:spacing w:after="0"/>
        <w:ind w:firstLine="567"/>
        <w:jc w:val="both"/>
        <w:rPr>
          <w:rFonts w:ascii="Times New Roman" w:hAnsi="Times New Roman" w:cs="Times New Roman"/>
          <w:sz w:val="24"/>
          <w:szCs w:val="24"/>
        </w:rPr>
      </w:pPr>
      <w:proofErr w:type="spellStart"/>
      <w:r w:rsidRPr="00EE7F4C">
        <w:rPr>
          <w:rFonts w:ascii="Times New Roman" w:hAnsi="Times New Roman" w:cs="Times New Roman"/>
          <w:sz w:val="24"/>
          <w:szCs w:val="24"/>
        </w:rPr>
        <w:t>Метапредметные</w:t>
      </w:r>
      <w:proofErr w:type="spellEnd"/>
      <w:r w:rsidRPr="00EE7F4C">
        <w:rPr>
          <w:rFonts w:ascii="Times New Roman" w:hAnsi="Times New Roman" w:cs="Times New Roman"/>
          <w:sz w:val="24"/>
          <w:szCs w:val="24"/>
        </w:rPr>
        <w:t xml:space="preserve">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составления текстов на финансовую тему в устной и письменной формах;</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слушания собеседника (взрослого и ровесника);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ведения диалога и ориентирования на позицию партнёра в общении и взаимодействии;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формулирования вопросов по теме.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Предметные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правильно 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приводить примеры основных направлений расходов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xml:space="preserve">- </w:t>
      </w:r>
      <w:r w:rsidRPr="00EE7F4C">
        <w:rPr>
          <w:rFonts w:ascii="Times New Roman" w:hAnsi="Times New Roman" w:cs="Times New Roman"/>
          <w:sz w:val="24"/>
          <w:szCs w:val="24"/>
        </w:rPr>
        <w:tab/>
        <w:t xml:space="preserve"> умение считать общую сумму расходов семьи на условных примерах.</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Повышенный уровень (учащийся получит возможность научиться):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xml:space="preserve">- </w:t>
      </w:r>
      <w:r w:rsidRPr="00EE7F4C">
        <w:rPr>
          <w:rFonts w:ascii="Times New Roman" w:hAnsi="Times New Roman" w:cs="Times New Roman"/>
          <w:sz w:val="24"/>
          <w:szCs w:val="24"/>
        </w:rPr>
        <w:tab/>
        <w:t xml:space="preserve"> умению сравнивать разные направления расходов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умению объяснять на примерах, от чего зависит величина расходов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умению объяснять способы сокращения расходов семьи.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Базовые понятия и знания: необходимые расходы: расходы на питание, одежду, жильё, оплату коммунальных услуг; обязательные расходы: налоги, долги, штрафы; желательные расходы.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Темы занятий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22-23. На что семья тратит деньги.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24-25. Подсчитаем все расходы семьи.</w:t>
      </w:r>
    </w:p>
    <w:p w:rsidR="000554F5" w:rsidRPr="00EE7F4C" w:rsidRDefault="000554F5" w:rsidP="000554F5">
      <w:pPr>
        <w:spacing w:after="0"/>
        <w:ind w:firstLine="567"/>
        <w:jc w:val="both"/>
        <w:rPr>
          <w:rFonts w:ascii="Times New Roman" w:hAnsi="Times New Roman" w:cs="Times New Roman"/>
          <w:b/>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Модуль 4. Деньги счет любят, или как управлять своим кошельком, чтобы он не пустовал.</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Базовый уровень (учащийся научится)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Личностные результаты – понимание различий между расходами на товары и услуги первой необходимости и расходами на дополнительные нужды.</w:t>
      </w:r>
    </w:p>
    <w:p w:rsidR="000554F5" w:rsidRPr="00EE7F4C" w:rsidRDefault="000554F5" w:rsidP="000554F5">
      <w:pPr>
        <w:spacing w:after="0"/>
        <w:ind w:firstLine="567"/>
        <w:jc w:val="both"/>
        <w:rPr>
          <w:rFonts w:ascii="Times New Roman" w:hAnsi="Times New Roman" w:cs="Times New Roman"/>
          <w:sz w:val="24"/>
          <w:szCs w:val="24"/>
        </w:rPr>
      </w:pPr>
      <w:proofErr w:type="spellStart"/>
      <w:r w:rsidRPr="00EE7F4C">
        <w:rPr>
          <w:rFonts w:ascii="Times New Roman" w:hAnsi="Times New Roman" w:cs="Times New Roman"/>
          <w:sz w:val="24"/>
          <w:szCs w:val="24"/>
        </w:rPr>
        <w:t>Метапредметные</w:t>
      </w:r>
      <w:proofErr w:type="spellEnd"/>
      <w:r w:rsidRPr="00EE7F4C">
        <w:rPr>
          <w:rFonts w:ascii="Times New Roman" w:hAnsi="Times New Roman" w:cs="Times New Roman"/>
          <w:sz w:val="24"/>
          <w:szCs w:val="24"/>
        </w:rPr>
        <w:t xml:space="preserve">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владения элементарными способами решения проблем творческого и поискового характера;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выполнения пошагового и итогового контроля своей работы и её результата;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компетенция оценки своей учебной деятельности по освоению финансовой грамотности.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Предметные результаты:</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правильно использовать термины: семейный бюджет, структура семейного бюджета, планирование семейного бюджета, сбережения, дефицит, долги;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составлять семейный бюджет на условных примерах;</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сопоставлять доходы и расходы семьи и предлагать финансовые решения;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w:t>
      </w:r>
      <w:r w:rsidRPr="00EE7F4C">
        <w:rPr>
          <w:rFonts w:ascii="Times New Roman" w:hAnsi="Times New Roman" w:cs="Times New Roman"/>
          <w:sz w:val="24"/>
          <w:szCs w:val="24"/>
        </w:rPr>
        <w:tab/>
        <w:t xml:space="preserve"> умение решать задачи по избеганию дефицита семейного бюджета.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Повышенный уровень (учащийся получит возможность научиться) умению объяснять возможные способы сокращения расходов семьи и увеличения сбережений.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lastRenderedPageBreak/>
        <w:t>Базовые понятия и знания: семейный бюджет, структура семейного бюджета, планирование семейного бюджета, сбережения, дефицит, долги.</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Темы занятий</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26-28. Как планировать семейный бюджет.</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29-31. Правила составления семейного бюджета.</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Занятие 32-34. Учимся составлять семейный бюджет.</w:t>
      </w:r>
    </w:p>
    <w:p w:rsidR="000554F5" w:rsidRPr="00EE7F4C" w:rsidRDefault="000554F5" w:rsidP="000554F5">
      <w:pPr>
        <w:spacing w:after="0"/>
        <w:ind w:firstLine="567"/>
        <w:jc w:val="both"/>
        <w:rPr>
          <w:rFonts w:ascii="Times New Roman" w:hAnsi="Times New Roman" w:cs="Times New Roman"/>
          <w:b/>
          <w:sz w:val="24"/>
          <w:szCs w:val="24"/>
        </w:rPr>
      </w:pPr>
    </w:p>
    <w:p w:rsidR="000554F5" w:rsidRPr="00EE7F4C" w:rsidRDefault="000554F5" w:rsidP="000554F5">
      <w:pPr>
        <w:spacing w:after="0"/>
        <w:ind w:firstLine="567"/>
        <w:jc w:val="both"/>
        <w:rPr>
          <w:rFonts w:ascii="Times New Roman" w:hAnsi="Times New Roman" w:cs="Times New Roman"/>
          <w:b/>
          <w:sz w:val="24"/>
          <w:szCs w:val="24"/>
        </w:rPr>
      </w:pPr>
      <w:r w:rsidRPr="00EE7F4C">
        <w:rPr>
          <w:rFonts w:ascii="Times New Roman" w:hAnsi="Times New Roman" w:cs="Times New Roman"/>
          <w:b/>
          <w:sz w:val="24"/>
          <w:szCs w:val="24"/>
        </w:rPr>
        <w:t>Система оценки результатов обучения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1.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xml:space="preserve">2. 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w:t>
      </w:r>
      <w:proofErr w:type="spellStart"/>
      <w:r w:rsidRPr="00EE7F4C">
        <w:rPr>
          <w:rFonts w:ascii="Times New Roman" w:hAnsi="Times New Roman" w:cs="Times New Roman"/>
          <w:sz w:val="24"/>
          <w:szCs w:val="24"/>
        </w:rPr>
        <w:t>сформированности</w:t>
      </w:r>
      <w:proofErr w:type="spellEnd"/>
      <w:r w:rsidRPr="00EE7F4C">
        <w:rPr>
          <w:rFonts w:ascii="Times New Roman" w:hAnsi="Times New Roman" w:cs="Times New Roman"/>
          <w:sz w:val="24"/>
          <w:szCs w:val="24"/>
        </w:rPr>
        <w:t xml:space="preserve"> духовно-нравственных ценностей личности, включающие традиционные ценности как опорные элементы ценностных ориентаций обучающихся .</w:t>
      </w:r>
    </w:p>
    <w:p w:rsidR="000554F5" w:rsidRPr="00EE7F4C" w:rsidRDefault="000554F5" w:rsidP="000554F5">
      <w:pPr>
        <w:spacing w:after="0"/>
        <w:ind w:firstLine="567"/>
        <w:jc w:val="both"/>
        <w:rPr>
          <w:rFonts w:ascii="Times New Roman" w:hAnsi="Times New Roman" w:cs="Times New Roman"/>
          <w:sz w:val="24"/>
          <w:szCs w:val="24"/>
        </w:rPr>
      </w:pPr>
      <w:r w:rsidRPr="00EE7F4C">
        <w:rPr>
          <w:rFonts w:ascii="Times New Roman" w:hAnsi="Times New Roman" w:cs="Times New Roman"/>
          <w:sz w:val="24"/>
          <w:szCs w:val="24"/>
        </w:rPr>
        <w:t xml:space="preserve">3. При этом непосредственное оценивание остаётся прерогативной образовательного учреждения с учётом обозначенных в программе предметных, личностных и </w:t>
      </w:r>
      <w:proofErr w:type="spellStart"/>
      <w:r w:rsidRPr="00EE7F4C">
        <w:rPr>
          <w:rFonts w:ascii="Times New Roman" w:hAnsi="Times New Roman" w:cs="Times New Roman"/>
          <w:sz w:val="24"/>
          <w:szCs w:val="24"/>
        </w:rPr>
        <w:t>метапредметных</w:t>
      </w:r>
      <w:proofErr w:type="spellEnd"/>
      <w:r w:rsidRPr="00EE7F4C">
        <w:rPr>
          <w:rFonts w:ascii="Times New Roman" w:hAnsi="Times New Roman" w:cs="Times New Roman"/>
          <w:sz w:val="24"/>
          <w:szCs w:val="24"/>
        </w:rPr>
        <w:t xml:space="preserve"> результатов.</w:t>
      </w: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sz w:val="24"/>
          <w:szCs w:val="24"/>
        </w:rPr>
      </w:pPr>
    </w:p>
    <w:p w:rsidR="00764029" w:rsidRPr="00764029" w:rsidRDefault="00764029" w:rsidP="00764029">
      <w:pPr>
        <w:shd w:val="clear" w:color="auto" w:fill="FFFFFF"/>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b/>
          <w:bCs/>
          <w:color w:val="4A4A4A"/>
          <w:sz w:val="21"/>
          <w:szCs w:val="21"/>
          <w:lang w:eastAsia="ru-RU"/>
        </w:rPr>
        <w:t>ТЕМАТИЧЕСКОЕ ПЛАНИРОВАНИЕ</w:t>
      </w:r>
    </w:p>
    <w:p w:rsidR="00764029" w:rsidRPr="00764029" w:rsidRDefault="00764029" w:rsidP="00764029">
      <w:pPr>
        <w:shd w:val="clear" w:color="auto" w:fill="FFFFFF"/>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b/>
          <w:bCs/>
          <w:color w:val="4A4A4A"/>
          <w:sz w:val="21"/>
          <w:szCs w:val="21"/>
          <w:lang w:eastAsia="ru-RU"/>
        </w:rPr>
        <w:t>4 класс</w:t>
      </w:r>
      <w:r w:rsidRPr="00764029">
        <w:rPr>
          <w:rFonts w:ascii="Helvetica" w:eastAsia="Times New Roman" w:hAnsi="Helvetica" w:cs="Helvetica"/>
          <w:color w:val="4A4A4A"/>
          <w:sz w:val="21"/>
          <w:szCs w:val="21"/>
          <w:lang w:eastAsia="ru-RU"/>
        </w:rPr>
        <w:t>                                    </w:t>
      </w:r>
    </w:p>
    <w:tbl>
      <w:tblPr>
        <w:tblW w:w="8850" w:type="dxa"/>
        <w:shd w:val="clear" w:color="auto" w:fill="FFFFFF"/>
        <w:tblCellMar>
          <w:left w:w="0" w:type="dxa"/>
          <w:right w:w="0" w:type="dxa"/>
        </w:tblCellMar>
        <w:tblLook w:val="04A0"/>
      </w:tblPr>
      <w:tblGrid>
        <w:gridCol w:w="693"/>
        <w:gridCol w:w="338"/>
        <w:gridCol w:w="1149"/>
        <w:gridCol w:w="1465"/>
        <w:gridCol w:w="2231"/>
        <w:gridCol w:w="1487"/>
        <w:gridCol w:w="1487"/>
      </w:tblGrid>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 № урока</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Тема/Раздел/Модуль</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Формы проведения занятий</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Pr>
                <w:rFonts w:ascii="Helvetica" w:eastAsia="Times New Roman" w:hAnsi="Helvetica" w:cs="Helvetica"/>
                <w:color w:val="4A4A4A"/>
                <w:sz w:val="21"/>
                <w:szCs w:val="21"/>
                <w:lang w:eastAsia="ru-RU"/>
              </w:rPr>
              <w:t>Дата по плану</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Pr>
                <w:rFonts w:ascii="Helvetica" w:eastAsia="Times New Roman" w:hAnsi="Helvetica" w:cs="Helvetica"/>
                <w:color w:val="4A4A4A"/>
                <w:sz w:val="21"/>
                <w:szCs w:val="21"/>
                <w:lang w:eastAsia="ru-RU"/>
              </w:rPr>
              <w:t xml:space="preserve">Дата по </w:t>
            </w:r>
            <w:r>
              <w:rPr>
                <w:rFonts w:ascii="Helvetica" w:eastAsia="Times New Roman" w:hAnsi="Helvetica" w:cs="Helvetica"/>
                <w:color w:val="4A4A4A"/>
                <w:sz w:val="21"/>
                <w:szCs w:val="21"/>
                <w:lang w:eastAsia="ru-RU"/>
              </w:rPr>
              <w:br/>
              <w:t>факту</w:t>
            </w:r>
          </w:p>
        </w:tc>
      </w:tr>
      <w:tr w:rsidR="00764029" w:rsidRPr="00764029" w:rsidTr="00764029">
        <w:trPr>
          <w:gridAfter w:val="4"/>
          <w:wAfter w:w="6670" w:type="dxa"/>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EF557A" w:rsidP="00764029">
            <w:pPr>
              <w:spacing w:after="0" w:line="240" w:lineRule="auto"/>
              <w:rPr>
                <w:rFonts w:ascii="Helvetica" w:eastAsia="Times New Roman" w:hAnsi="Helvetica" w:cs="Helvetica"/>
                <w:color w:val="4A4A4A"/>
                <w:sz w:val="21"/>
                <w:szCs w:val="21"/>
                <w:lang w:eastAsia="ru-RU"/>
              </w:rPr>
            </w:pPr>
            <w:proofErr w:type="spellStart"/>
            <w:r>
              <w:rPr>
                <w:rFonts w:ascii="Helvetica" w:eastAsia="Times New Roman" w:hAnsi="Helvetica" w:cs="Helvetica"/>
                <w:color w:val="4A4A4A"/>
                <w:sz w:val="21"/>
                <w:szCs w:val="21"/>
                <w:lang w:eastAsia="ru-RU"/>
              </w:rPr>
              <w:t>Введение.Что</w:t>
            </w:r>
            <w:proofErr w:type="spellEnd"/>
            <w:r>
              <w:rPr>
                <w:rFonts w:ascii="Helvetica" w:eastAsia="Times New Roman" w:hAnsi="Helvetica" w:cs="Helvetica"/>
                <w:color w:val="4A4A4A"/>
                <w:sz w:val="21"/>
                <w:szCs w:val="21"/>
                <w:lang w:eastAsia="ru-RU"/>
              </w:rPr>
              <w:t xml:space="preserve"> такое финансовая грамотность? Как появились деньги? Какими бывают деньги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EF557A" w:rsidP="00764029">
            <w:pPr>
              <w:spacing w:after="0" w:line="240" w:lineRule="auto"/>
              <w:rPr>
                <w:rFonts w:ascii="Helvetica" w:eastAsia="Times New Roman" w:hAnsi="Helvetica" w:cs="Helvetica"/>
                <w:color w:val="4A4A4A"/>
                <w:sz w:val="21"/>
                <w:szCs w:val="21"/>
                <w:lang w:eastAsia="ru-RU"/>
              </w:rPr>
            </w:pPr>
            <w:r>
              <w:rPr>
                <w:rFonts w:ascii="Helvetica" w:eastAsia="Times New Roman" w:hAnsi="Helvetica" w:cs="Helvetica"/>
                <w:color w:val="4A4A4A"/>
                <w:sz w:val="21"/>
                <w:szCs w:val="21"/>
                <w:lang w:eastAsia="ru-RU"/>
              </w:rPr>
              <w:t>История российских денег. Монеты на Руси.</w:t>
            </w:r>
            <w:r w:rsidR="000C0D73">
              <w:rPr>
                <w:rFonts w:ascii="Helvetica" w:eastAsia="Times New Roman" w:hAnsi="Helvetica" w:cs="Helvetica"/>
                <w:color w:val="4A4A4A"/>
                <w:sz w:val="21"/>
                <w:szCs w:val="21"/>
                <w:lang w:eastAsia="ru-RU"/>
              </w:rPr>
              <w:t xml:space="preserve"> Устройство монеты.</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 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3</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0C0D73" w:rsidP="00764029">
            <w:pPr>
              <w:spacing w:after="0" w:line="240" w:lineRule="auto"/>
              <w:rPr>
                <w:rFonts w:ascii="Helvetica" w:eastAsia="Times New Roman" w:hAnsi="Helvetica" w:cs="Helvetica"/>
                <w:color w:val="4A4A4A"/>
                <w:sz w:val="21"/>
                <w:szCs w:val="21"/>
                <w:lang w:eastAsia="ru-RU"/>
              </w:rPr>
            </w:pPr>
            <w:r>
              <w:rPr>
                <w:rFonts w:ascii="Helvetica" w:eastAsia="Times New Roman" w:hAnsi="Helvetica" w:cs="Helvetica"/>
                <w:color w:val="4A4A4A"/>
                <w:sz w:val="21"/>
                <w:szCs w:val="21"/>
                <w:lang w:eastAsia="ru-RU"/>
              </w:rPr>
              <w:t xml:space="preserve">История </w:t>
            </w:r>
            <w:proofErr w:type="spellStart"/>
            <w:r>
              <w:rPr>
                <w:rFonts w:ascii="Helvetica" w:eastAsia="Times New Roman" w:hAnsi="Helvetica" w:cs="Helvetica"/>
                <w:color w:val="4A4A4A"/>
                <w:sz w:val="21"/>
                <w:szCs w:val="21"/>
                <w:lang w:eastAsia="ru-RU"/>
              </w:rPr>
              <w:t>монет.Монета</w:t>
            </w:r>
            <w:proofErr w:type="spellEnd"/>
            <w:r>
              <w:rPr>
                <w:rFonts w:ascii="Helvetica" w:eastAsia="Times New Roman" w:hAnsi="Helvetica" w:cs="Helvetica"/>
                <w:color w:val="4A4A4A"/>
                <w:sz w:val="21"/>
                <w:szCs w:val="21"/>
                <w:lang w:eastAsia="ru-RU"/>
              </w:rPr>
              <w:t>, которую придумал Я.</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 Практикум</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4</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0C0D73" w:rsidP="00764029">
            <w:pPr>
              <w:spacing w:after="0" w:line="240" w:lineRule="auto"/>
              <w:rPr>
                <w:rFonts w:ascii="Helvetica" w:eastAsia="Times New Roman" w:hAnsi="Helvetica" w:cs="Helvetica"/>
                <w:color w:val="4A4A4A"/>
                <w:sz w:val="21"/>
                <w:szCs w:val="21"/>
                <w:lang w:eastAsia="ru-RU"/>
              </w:rPr>
            </w:pPr>
            <w:r>
              <w:rPr>
                <w:rFonts w:ascii="Helvetica" w:eastAsia="Times New Roman" w:hAnsi="Helvetica" w:cs="Helvetica"/>
                <w:color w:val="4A4A4A"/>
                <w:sz w:val="21"/>
                <w:szCs w:val="21"/>
                <w:lang w:eastAsia="ru-RU"/>
              </w:rPr>
              <w:t xml:space="preserve">Безналичные деньги и платежи. Банки, банкоматы, банковские карты. </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Презентация работ</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5</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0C0D73" w:rsidP="00764029">
            <w:pPr>
              <w:spacing w:after="0" w:line="240" w:lineRule="auto"/>
              <w:rPr>
                <w:rFonts w:ascii="Helvetica" w:eastAsia="Times New Roman" w:hAnsi="Helvetica" w:cs="Helvetica"/>
                <w:color w:val="4A4A4A"/>
                <w:sz w:val="21"/>
                <w:szCs w:val="21"/>
                <w:lang w:eastAsia="ru-RU"/>
              </w:rPr>
            </w:pPr>
            <w:r>
              <w:rPr>
                <w:rFonts w:ascii="Helvetica" w:eastAsia="Times New Roman" w:hAnsi="Helvetica" w:cs="Helvetica"/>
                <w:color w:val="4A4A4A"/>
                <w:sz w:val="21"/>
                <w:szCs w:val="21"/>
                <w:lang w:eastAsia="ru-RU"/>
              </w:rPr>
              <w:t>Какие бывают деньги.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 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6</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Безналичные деньги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Практикум</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lastRenderedPageBreak/>
              <w:t>7</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Дебетовая карта и кредитная карта, в чем разница?</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 Деловая 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8</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Исследование «Деньги современности»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Практикум</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9</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Представление результатов исследования</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Презентация результатов</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10</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Валюты</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 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11</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Интерактивная викторина «Деньги»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12</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Мини-исследование «Сколько стоят деньги?»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Практикум</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13</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Представление результатов мини-исследования «Сколько стоят деньги?»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Презентация</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bookmarkStart w:id="0" w:name="_GoBack"/>
        <w:bookmarkEnd w:id="0"/>
      </w:tr>
      <w:tr w:rsidR="00764029" w:rsidRPr="00764029" w:rsidTr="00764029">
        <w:trPr>
          <w:gridAfter w:val="4"/>
          <w:wAfter w:w="6670" w:type="dxa"/>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14</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Откуда в семье берутся деньги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15</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Как заработать деньги? Подсчитываем доходы семьи.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Практикум</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16</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На что семьи тратят деньги?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17</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Вот я вырасту и стану…</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Презентация</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18</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Профессии будущего и настоящего</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 Исследование</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19</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А чем занимаются банкиры?</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 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20</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Как приумножить то, что имеешь?</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Практикум</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21</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Как правильно планировать семейный бюджет?</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rPr>
          <w:gridAfter w:val="4"/>
          <w:wAfter w:w="6670" w:type="dxa"/>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22</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На что семья тратит деньги?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23</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Подсчитаем все расходы семьи.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Конкурс</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24</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Семейный бюджет. Как планировать семейный бюджет?</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Соревнование</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25</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Правила составления семейного бюджета. Учимся составлять семейный бюджет.</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Практикум</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26</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Бюджет Российской Федерации.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Деловая 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rPr>
          <w:gridAfter w:val="4"/>
          <w:wAfter w:w="6670" w:type="dxa"/>
        </w:trPr>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27</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Как тратить с умом? Примерный бюджет школьника.</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Деловая 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28</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Если доходы превышают расходы, образуются сбережения.</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Беседа. Практикум</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29</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Если расходы превышают доходы, образуются долги.</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Изучение специальных цифровых ресурсов</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30</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Товары и услуги. Игра «Древо решений».</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31</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Странное слово «Монополисты». Игра «Монополия».</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Игра</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32 -33</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6DA5" w:rsidRPr="00356DA5" w:rsidRDefault="00356DA5" w:rsidP="00764029">
            <w:pPr>
              <w:spacing w:after="0" w:line="240" w:lineRule="auto"/>
              <w:rPr>
                <w:rFonts w:ascii="Helvetica" w:eastAsia="Times New Roman" w:hAnsi="Helvetica" w:cs="Helvetica"/>
                <w:b/>
                <w:color w:val="4A4A4A"/>
                <w:sz w:val="21"/>
                <w:szCs w:val="21"/>
                <w:lang w:eastAsia="ru-RU"/>
              </w:rPr>
            </w:pPr>
            <w:r w:rsidRPr="00356DA5">
              <w:rPr>
                <w:rFonts w:ascii="Helvetica" w:eastAsia="Times New Roman" w:hAnsi="Helvetica" w:cs="Helvetica"/>
                <w:b/>
                <w:color w:val="4A4A4A"/>
                <w:sz w:val="21"/>
                <w:szCs w:val="21"/>
                <w:lang w:eastAsia="ru-RU"/>
              </w:rPr>
              <w:t>Промежуточная аттестация.</w:t>
            </w:r>
          </w:p>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Творческий проект «Мое предприятие». Защита проекта.</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Проект</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c>
          <w:tcPr>
            <w:tcW w:w="1487" w:type="dxa"/>
            <w:tcBorders>
              <w:top w:val="single" w:sz="6" w:space="0" w:color="000000"/>
              <w:left w:val="single" w:sz="6" w:space="0" w:color="000000"/>
              <w:bottom w:val="single" w:sz="6" w:space="0" w:color="000000"/>
              <w:right w:val="single" w:sz="6" w:space="0" w:color="000000"/>
            </w:tcBorders>
            <w:shd w:val="clear" w:color="auto" w:fill="FFFFFF"/>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p>
        </w:tc>
      </w:tr>
      <w:tr w:rsidR="00764029" w:rsidRPr="00764029" w:rsidTr="00764029">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34</w:t>
            </w:r>
          </w:p>
        </w:tc>
        <w:tc>
          <w:tcPr>
            <w:tcW w:w="261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after="0" w:line="240" w:lineRule="auto"/>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Обзорное занятие «Что нового я открыл для себя?»</w:t>
            </w:r>
          </w:p>
        </w:tc>
        <w:tc>
          <w:tcPr>
            <w:tcW w:w="2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64029" w:rsidRPr="00764029" w:rsidRDefault="00764029" w:rsidP="00764029">
            <w:pPr>
              <w:spacing w:before="150" w:after="150" w:line="240" w:lineRule="auto"/>
              <w:jc w:val="center"/>
              <w:rPr>
                <w:rFonts w:ascii="Helvetica" w:eastAsia="Times New Roman" w:hAnsi="Helvetica" w:cs="Helvetica"/>
                <w:color w:val="4A4A4A"/>
                <w:sz w:val="21"/>
                <w:szCs w:val="21"/>
                <w:lang w:eastAsia="ru-RU"/>
              </w:rPr>
            </w:pPr>
            <w:r w:rsidRPr="00764029">
              <w:rPr>
                <w:rFonts w:ascii="Helvetica" w:eastAsia="Times New Roman" w:hAnsi="Helvetica" w:cs="Helvetica"/>
                <w:color w:val="4A4A4A"/>
                <w:sz w:val="21"/>
                <w:szCs w:val="21"/>
                <w:lang w:eastAsia="ru-RU"/>
              </w:rPr>
              <w:t>Праздник</w:t>
            </w:r>
          </w:p>
        </w:tc>
        <w:tc>
          <w:tcPr>
            <w:tcW w:w="1487" w:type="dxa"/>
            <w:shd w:val="clear" w:color="auto" w:fill="FFFFFF"/>
            <w:vAlign w:val="center"/>
            <w:hideMark/>
          </w:tcPr>
          <w:p w:rsidR="00764029" w:rsidRPr="00764029" w:rsidRDefault="00764029" w:rsidP="00764029">
            <w:pPr>
              <w:spacing w:after="0" w:line="240" w:lineRule="auto"/>
              <w:rPr>
                <w:rFonts w:ascii="Times New Roman" w:eastAsia="Times New Roman" w:hAnsi="Times New Roman" w:cs="Times New Roman"/>
                <w:sz w:val="20"/>
                <w:szCs w:val="20"/>
                <w:lang w:eastAsia="ru-RU"/>
              </w:rPr>
            </w:pPr>
          </w:p>
        </w:tc>
        <w:tc>
          <w:tcPr>
            <w:tcW w:w="1487" w:type="dxa"/>
            <w:shd w:val="clear" w:color="auto" w:fill="FFFFFF"/>
          </w:tcPr>
          <w:p w:rsidR="00764029" w:rsidRPr="00764029" w:rsidRDefault="00764029" w:rsidP="00764029">
            <w:pPr>
              <w:spacing w:after="0" w:line="240" w:lineRule="auto"/>
              <w:rPr>
                <w:rFonts w:ascii="Times New Roman" w:eastAsia="Times New Roman" w:hAnsi="Times New Roman" w:cs="Times New Roman"/>
                <w:sz w:val="20"/>
                <w:szCs w:val="20"/>
                <w:lang w:eastAsia="ru-RU"/>
              </w:rPr>
            </w:pPr>
          </w:p>
        </w:tc>
      </w:tr>
    </w:tbl>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sz w:val="24"/>
          <w:szCs w:val="24"/>
        </w:rPr>
      </w:pPr>
    </w:p>
    <w:p w:rsidR="000554F5" w:rsidRPr="00EE7F4C" w:rsidRDefault="000554F5" w:rsidP="000554F5">
      <w:pPr>
        <w:spacing w:after="0"/>
        <w:ind w:firstLine="567"/>
        <w:jc w:val="both"/>
        <w:rPr>
          <w:rFonts w:ascii="Times New Roman" w:hAnsi="Times New Roman" w:cs="Times New Roman"/>
          <w:sz w:val="24"/>
          <w:szCs w:val="24"/>
        </w:rPr>
      </w:pPr>
    </w:p>
    <w:p w:rsidR="00FD75C3" w:rsidRPr="00EE7F4C" w:rsidRDefault="00FD75C3" w:rsidP="00FD75C3">
      <w:pPr>
        <w:spacing w:after="0"/>
        <w:jc w:val="both"/>
        <w:rPr>
          <w:rFonts w:ascii="Times New Roman" w:hAnsi="Times New Roman" w:cs="Times New Roman"/>
          <w:sz w:val="24"/>
          <w:szCs w:val="24"/>
        </w:rPr>
      </w:pP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r w:rsidRPr="00EE7F4C">
        <w:rPr>
          <w:rFonts w:ascii="Times New Roman" w:hAnsi="Times New Roman" w:cs="Times New Roman"/>
          <w:sz w:val="24"/>
          <w:szCs w:val="24"/>
        </w:rPr>
        <w:br/>
      </w:r>
    </w:p>
    <w:p w:rsidR="00FD75C3" w:rsidRPr="00EE7F4C" w:rsidRDefault="00FD75C3" w:rsidP="00FD75C3">
      <w:pPr>
        <w:spacing w:after="0"/>
        <w:jc w:val="both"/>
        <w:rPr>
          <w:rFonts w:ascii="Times New Roman" w:hAnsi="Times New Roman" w:cs="Times New Roman"/>
          <w:sz w:val="24"/>
          <w:szCs w:val="24"/>
        </w:rPr>
      </w:pPr>
    </w:p>
    <w:p w:rsidR="00FD75C3" w:rsidRPr="00EE7F4C" w:rsidRDefault="00FD75C3" w:rsidP="00FD75C3">
      <w:pPr>
        <w:spacing w:after="0"/>
        <w:jc w:val="both"/>
        <w:rPr>
          <w:rFonts w:ascii="Times New Roman" w:hAnsi="Times New Roman" w:cs="Times New Roman"/>
          <w:sz w:val="24"/>
          <w:szCs w:val="24"/>
        </w:rPr>
      </w:pPr>
      <w:r w:rsidRPr="00EE7F4C">
        <w:rPr>
          <w:rFonts w:ascii="Times New Roman" w:hAnsi="Times New Roman" w:cs="Times New Roman"/>
          <w:sz w:val="24"/>
          <w:szCs w:val="24"/>
        </w:rPr>
        <w:lastRenderedPageBreak/>
        <w:br/>
      </w:r>
      <w:r w:rsidRPr="00EE7F4C">
        <w:rPr>
          <w:rFonts w:ascii="Times New Roman" w:hAnsi="Times New Roman" w:cs="Times New Roman"/>
          <w:sz w:val="24"/>
          <w:szCs w:val="24"/>
        </w:rPr>
        <w:br/>
      </w:r>
      <w:r w:rsidRPr="00EE7F4C">
        <w:rPr>
          <w:rFonts w:ascii="Times New Roman" w:hAnsi="Times New Roman" w:cs="Times New Roman"/>
          <w:sz w:val="24"/>
          <w:szCs w:val="24"/>
        </w:rPr>
        <w:br/>
      </w:r>
    </w:p>
    <w:p w:rsidR="00FD75C3" w:rsidRPr="00EE7F4C" w:rsidRDefault="00FD75C3" w:rsidP="00FD75C3">
      <w:pPr>
        <w:spacing w:after="0"/>
        <w:jc w:val="both"/>
        <w:rPr>
          <w:rFonts w:ascii="Times New Roman" w:hAnsi="Times New Roman" w:cs="Times New Roman"/>
          <w:sz w:val="24"/>
          <w:szCs w:val="24"/>
        </w:rPr>
      </w:pPr>
    </w:p>
    <w:p w:rsidR="00FD75C3" w:rsidRPr="00EE7F4C" w:rsidRDefault="00FD75C3" w:rsidP="00FD75C3">
      <w:pPr>
        <w:spacing w:after="0"/>
        <w:jc w:val="both"/>
        <w:rPr>
          <w:rFonts w:ascii="Times New Roman" w:hAnsi="Times New Roman" w:cs="Times New Roman"/>
          <w:sz w:val="24"/>
          <w:szCs w:val="24"/>
        </w:rPr>
      </w:pPr>
    </w:p>
    <w:sectPr w:rsidR="00FD75C3" w:rsidRPr="00EE7F4C" w:rsidSect="00B63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C0F"/>
    <w:rsid w:val="000554F5"/>
    <w:rsid w:val="000C0D73"/>
    <w:rsid w:val="00136360"/>
    <w:rsid w:val="00157140"/>
    <w:rsid w:val="002156B3"/>
    <w:rsid w:val="00356DA5"/>
    <w:rsid w:val="003C2E63"/>
    <w:rsid w:val="004476A0"/>
    <w:rsid w:val="006D6DCC"/>
    <w:rsid w:val="00764029"/>
    <w:rsid w:val="007C0945"/>
    <w:rsid w:val="00AD6064"/>
    <w:rsid w:val="00B175AC"/>
    <w:rsid w:val="00B633A1"/>
    <w:rsid w:val="00E71D78"/>
    <w:rsid w:val="00E95C0F"/>
    <w:rsid w:val="00EE7F4C"/>
    <w:rsid w:val="00EF557A"/>
    <w:rsid w:val="00F566E6"/>
    <w:rsid w:val="00FD75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4F5"/>
    <w:rPr>
      <w:color w:val="0563C1" w:themeColor="hyperlink"/>
      <w:u w:val="single"/>
    </w:rPr>
  </w:style>
  <w:style w:type="table" w:styleId="a4">
    <w:name w:val="Table Grid"/>
    <w:basedOn w:val="a1"/>
    <w:uiPriority w:val="39"/>
    <w:rsid w:val="000554F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B175AC"/>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link w:val="a5"/>
    <w:locked/>
    <w:rsid w:val="00B175AC"/>
    <w:rPr>
      <w:rFonts w:ascii="Times New Roman" w:eastAsia="Arial" w:hAnsi="Times New Roman" w:cs="Times New Roman"/>
      <w:sz w:val="24"/>
      <w:szCs w:val="24"/>
      <w:lang w:eastAsia="ar-SA"/>
    </w:rPr>
  </w:style>
  <w:style w:type="paragraph" w:styleId="a7">
    <w:name w:val="Balloon Text"/>
    <w:basedOn w:val="a"/>
    <w:link w:val="a8"/>
    <w:uiPriority w:val="99"/>
    <w:semiHidden/>
    <w:unhideWhenUsed/>
    <w:rsid w:val="004476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7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227460">
      <w:bodyDiv w:val="1"/>
      <w:marLeft w:val="0"/>
      <w:marRight w:val="0"/>
      <w:marTop w:val="0"/>
      <w:marBottom w:val="0"/>
      <w:divBdr>
        <w:top w:val="none" w:sz="0" w:space="0" w:color="auto"/>
        <w:left w:val="none" w:sz="0" w:space="0" w:color="auto"/>
        <w:bottom w:val="none" w:sz="0" w:space="0" w:color="auto"/>
        <w:right w:val="none" w:sz="0" w:space="0" w:color="auto"/>
      </w:divBdr>
    </w:div>
    <w:div w:id="9503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4121</Words>
  <Characters>23492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14</cp:revision>
  <dcterms:created xsi:type="dcterms:W3CDTF">2023-07-03T10:01:00Z</dcterms:created>
  <dcterms:modified xsi:type="dcterms:W3CDTF">2024-09-01T14:00:00Z</dcterms:modified>
</cp:coreProperties>
</file>