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E45F3" w14:textId="77777777" w:rsidR="001E721D" w:rsidRDefault="001E721D" w:rsidP="00D11E45">
      <w:pPr>
        <w:ind w:firstLine="0"/>
        <w:jc w:val="center"/>
        <w:rPr>
          <w:b/>
        </w:rPr>
      </w:pPr>
      <w:r>
        <w:rPr>
          <w:b/>
        </w:rPr>
        <w:t>Аннотация к рабочей программе по учебному предмету «География (</w:t>
      </w:r>
      <w:r w:rsidR="001F2F0B">
        <w:rPr>
          <w:b/>
        </w:rPr>
        <w:t>углубленный</w:t>
      </w:r>
      <w:r>
        <w:rPr>
          <w:b/>
        </w:rPr>
        <w:t xml:space="preserve"> уровень)» на уровень среднего общего образования</w:t>
      </w:r>
    </w:p>
    <w:p w14:paraId="5F9E2E87" w14:textId="77777777" w:rsidR="009C18F4" w:rsidRDefault="009C18F4" w:rsidP="009C18F4">
      <w:r>
        <w:t>Программа по географии среднего общего образования на углублённом уровне составлена на основе Требований к результатам освоения основной образовательной программы среднего общего образования (углублённый уровень), представленных в Федеральном государственном образовательном стандарте среднего общего образования (ФГОС СОО), а также на основе характеристик планируемых результатов духовно-нравственного развития, воспитания и социализации обучающихся, соответствующих федеральной рабочей программе воспитания, с учётом Концепции развития географического образования в Российской Федерации.</w:t>
      </w:r>
    </w:p>
    <w:p w14:paraId="526BD42C" w14:textId="77777777" w:rsidR="009C18F4" w:rsidRDefault="009C18F4" w:rsidP="009C18F4">
      <w:r>
        <w:t>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СОО. Программа включает требования к личностным, метапредметным и предметным результатам освоения образовательных программ и разработана с учётом Концепции развития географического образования, принятой на Всероссийском съезде учителей географии и утверждённой решением Коллегии Министерства просвещения Российской Федерации от 24 .12 .2018 г. В программе отражены содержание, объём и порядок изучения курса географии на углублённом уровне с целью профессионального самоопределения.</w:t>
      </w:r>
    </w:p>
    <w:p w14:paraId="0DB781BE" w14:textId="77777777" w:rsidR="009C18F4" w:rsidRDefault="009C18F4" w:rsidP="009C18F4">
      <w:r>
        <w:t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</w:t>
      </w:r>
      <w:bookmarkStart w:id="0" w:name="_GoBack"/>
      <w:bookmarkEnd w:id="0"/>
      <w:r>
        <w:t>ления, с другой — в подготовке будущих специалистов различного географического профиля.</w:t>
      </w:r>
    </w:p>
    <w:p w14:paraId="53F8FCC3" w14:textId="77777777" w:rsidR="009C18F4" w:rsidRDefault="009C18F4" w:rsidP="009C18F4">
      <w:r>
        <w:t>На ступени среднего общего образования на изучение географии на углубленном уровне в соответствии с учебным планом социально-экономического профиля отводится 204 часа:</w:t>
      </w:r>
    </w:p>
    <w:p w14:paraId="12059B29" w14:textId="77777777" w:rsidR="009C18F4" w:rsidRDefault="009C18F4" w:rsidP="009C18F4">
      <w:r>
        <w:t>●</w:t>
      </w:r>
      <w:r>
        <w:tab/>
        <w:t>10 класс – 102 часа (3 часа в неделю);</w:t>
      </w:r>
    </w:p>
    <w:p w14:paraId="7C1E30F5" w14:textId="13928CC4" w:rsidR="001E721D" w:rsidRDefault="009C18F4" w:rsidP="009C18F4">
      <w:r>
        <w:t>●</w:t>
      </w:r>
      <w:r>
        <w:tab/>
        <w:t xml:space="preserve">11 класс – </w:t>
      </w:r>
      <w:r w:rsidR="00D451C7">
        <w:t>99</w:t>
      </w:r>
      <w:r>
        <w:t xml:space="preserve"> часа (3 часа в неделю).</w:t>
      </w:r>
    </w:p>
    <w:sectPr w:rsidR="001E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1D"/>
    <w:rsid w:val="001E721D"/>
    <w:rsid w:val="001F2F0B"/>
    <w:rsid w:val="002020F5"/>
    <w:rsid w:val="009B7FDB"/>
    <w:rsid w:val="009C18F4"/>
    <w:rsid w:val="00A05A25"/>
    <w:rsid w:val="00D11E45"/>
    <w:rsid w:val="00D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8B9E"/>
  <w15:chartTrackingRefBased/>
  <w15:docId w15:val="{4954372D-BD29-4FBC-949D-9C1D3BE0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21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A25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25"/>
    <w:pPr>
      <w:keepNext/>
      <w:keepLines/>
      <w:contextualSpacing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2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5A25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ПК</dc:creator>
  <cp:keywords/>
  <dc:description/>
  <cp:lastModifiedBy>SinykovVE</cp:lastModifiedBy>
  <cp:revision>2</cp:revision>
  <dcterms:created xsi:type="dcterms:W3CDTF">2023-09-26T12:29:00Z</dcterms:created>
  <dcterms:modified xsi:type="dcterms:W3CDTF">2023-09-27T09:08:00Z</dcterms:modified>
</cp:coreProperties>
</file>