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70D8" w:rsidRPr="00BB707C" w:rsidRDefault="00942B38" w:rsidP="00942B38">
      <w:pPr>
        <w:spacing w:after="0" w:line="408" w:lineRule="auto"/>
        <w:ind w:left="120"/>
        <w:jc w:val="center"/>
        <w:rPr>
          <w:lang w:val="ru-RU"/>
        </w:rPr>
      </w:pPr>
      <w:bookmarkStart w:id="0" w:name="block-33232609"/>
      <w:r>
        <w:rPr>
          <w:rFonts w:ascii="Times New Roman" w:hAnsi="Times New Roman"/>
          <w:b/>
          <w:noProof/>
          <w:color w:val="000000"/>
          <w:sz w:val="28"/>
          <w:lang w:val="ru-RU" w:eastAsia="ru-RU"/>
        </w:rPr>
        <w:drawing>
          <wp:inline distT="0" distB="0" distL="0" distR="0">
            <wp:extent cx="6480175" cy="915861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6480175" cy="9158613"/>
                    </a:xfrm>
                    <a:prstGeom prst="rect">
                      <a:avLst/>
                    </a:prstGeom>
                    <a:noFill/>
                    <a:ln w="9525">
                      <a:noFill/>
                      <a:miter lim="800000"/>
                      <a:headEnd/>
                      <a:tailEnd/>
                    </a:ln>
                  </pic:spPr>
                </pic:pic>
              </a:graphicData>
            </a:graphic>
          </wp:inline>
        </w:drawing>
      </w:r>
    </w:p>
    <w:p w:rsidR="002C70D8" w:rsidRPr="00BB707C" w:rsidRDefault="002C70D8">
      <w:pPr>
        <w:spacing w:after="0"/>
        <w:ind w:left="120"/>
        <w:rPr>
          <w:lang w:val="ru-RU"/>
        </w:rPr>
      </w:pPr>
    </w:p>
    <w:p w:rsidR="002C70D8" w:rsidRPr="00BB707C" w:rsidRDefault="00510C8E" w:rsidP="00BA3748">
      <w:pPr>
        <w:spacing w:after="0" w:line="264" w:lineRule="auto"/>
        <w:ind w:left="120"/>
        <w:jc w:val="center"/>
        <w:rPr>
          <w:lang w:val="ru-RU"/>
        </w:rPr>
      </w:pPr>
      <w:bookmarkStart w:id="1" w:name="block-33232610"/>
      <w:bookmarkEnd w:id="0"/>
      <w:r w:rsidRPr="00BB707C">
        <w:rPr>
          <w:rFonts w:ascii="Times New Roman" w:hAnsi="Times New Roman"/>
          <w:b/>
          <w:color w:val="000000"/>
          <w:sz w:val="28"/>
          <w:lang w:val="ru-RU"/>
        </w:rPr>
        <w:t>ПОЯСНИТЕЛЬНАЯ ЗАПИСКА</w:t>
      </w:r>
    </w:p>
    <w:p w:rsidR="002C70D8" w:rsidRPr="00BB707C" w:rsidRDefault="002C70D8">
      <w:pPr>
        <w:spacing w:after="0" w:line="264" w:lineRule="auto"/>
        <w:ind w:left="120"/>
        <w:jc w:val="both"/>
        <w:rPr>
          <w:lang w:val="ru-RU"/>
        </w:rPr>
      </w:pPr>
    </w:p>
    <w:p w:rsidR="002C70D8" w:rsidRPr="00BB707C" w:rsidRDefault="00510C8E">
      <w:pPr>
        <w:spacing w:after="0" w:line="264" w:lineRule="auto"/>
        <w:ind w:firstLine="600"/>
        <w:jc w:val="both"/>
        <w:rPr>
          <w:lang w:val="ru-RU"/>
        </w:rPr>
      </w:pPr>
      <w:r w:rsidRPr="00BB707C">
        <w:rPr>
          <w:rFonts w:ascii="Times New Roman" w:hAnsi="Times New Roman"/>
          <w:color w:val="000000"/>
          <w:sz w:val="28"/>
          <w:lang w:val="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p>
    <w:p w:rsidR="002C70D8" w:rsidRPr="00BB707C" w:rsidRDefault="00510C8E">
      <w:pPr>
        <w:spacing w:after="0" w:line="264" w:lineRule="auto"/>
        <w:ind w:firstLine="600"/>
        <w:jc w:val="both"/>
        <w:rPr>
          <w:lang w:val="ru-RU"/>
        </w:rPr>
      </w:pPr>
      <w:r w:rsidRPr="00BB707C">
        <w:rPr>
          <w:rFonts w:ascii="Times New Roman" w:hAnsi="Times New Roman"/>
          <w:color w:val="000000"/>
          <w:sz w:val="28"/>
          <w:lang w:val="ru-RU"/>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 </w:t>
      </w:r>
    </w:p>
    <w:p w:rsidR="002C70D8" w:rsidRPr="00BB707C" w:rsidRDefault="00510C8E">
      <w:pPr>
        <w:spacing w:after="0" w:line="264" w:lineRule="auto"/>
        <w:ind w:firstLine="600"/>
        <w:jc w:val="both"/>
        <w:rPr>
          <w:lang w:val="ru-RU"/>
        </w:rPr>
      </w:pPr>
      <w:r w:rsidRPr="00BB707C">
        <w:rPr>
          <w:rFonts w:ascii="Times New Roman" w:hAnsi="Times New Roman"/>
          <w:color w:val="000000"/>
          <w:sz w:val="28"/>
          <w:lang w:val="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C70D8" w:rsidRPr="00BB707C" w:rsidRDefault="00510C8E">
      <w:pPr>
        <w:spacing w:after="0" w:line="264" w:lineRule="auto"/>
        <w:ind w:firstLine="600"/>
        <w:jc w:val="both"/>
        <w:rPr>
          <w:lang w:val="ru-RU"/>
        </w:rPr>
      </w:pPr>
      <w:r w:rsidRPr="00BB707C">
        <w:rPr>
          <w:rFonts w:ascii="Times New Roman" w:hAnsi="Times New Roman"/>
          <w:color w:val="000000"/>
          <w:sz w:val="28"/>
          <w:lang w:val="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C70D8" w:rsidRPr="00BB707C" w:rsidRDefault="00510C8E">
      <w:pPr>
        <w:spacing w:after="0" w:line="264" w:lineRule="auto"/>
        <w:ind w:firstLine="600"/>
        <w:jc w:val="both"/>
        <w:rPr>
          <w:lang w:val="ru-RU"/>
        </w:rPr>
      </w:pPr>
      <w:bookmarkStart w:id="2" w:name="6c37334c-5fa9-457a-ad76-d36f127aa8c8"/>
      <w:r w:rsidRPr="00BB707C">
        <w:rPr>
          <w:rFonts w:ascii="Times New Roman" w:hAnsi="Times New Roman"/>
          <w:color w:val="000000"/>
          <w:sz w:val="28"/>
          <w:lang w:val="ru-RU"/>
        </w:rPr>
        <w:t>На изучение учебного курса «Геометрия» в 9 классе – 6</w:t>
      </w:r>
      <w:r w:rsidR="00BA3748">
        <w:rPr>
          <w:rFonts w:ascii="Times New Roman" w:hAnsi="Times New Roman"/>
          <w:color w:val="000000"/>
          <w:sz w:val="28"/>
          <w:lang w:val="ru-RU"/>
        </w:rPr>
        <w:t>6</w:t>
      </w:r>
      <w:r w:rsidRPr="00BB707C">
        <w:rPr>
          <w:rFonts w:ascii="Times New Roman" w:hAnsi="Times New Roman"/>
          <w:color w:val="000000"/>
          <w:sz w:val="28"/>
          <w:lang w:val="ru-RU"/>
        </w:rPr>
        <w:t xml:space="preserve"> часов (2 часа в неделю).</w:t>
      </w:r>
      <w:bookmarkEnd w:id="2"/>
    </w:p>
    <w:p w:rsidR="002C70D8" w:rsidRPr="00BB707C" w:rsidRDefault="002C70D8">
      <w:pPr>
        <w:rPr>
          <w:lang w:val="ru-RU"/>
        </w:rPr>
        <w:sectPr w:rsidR="002C70D8" w:rsidRPr="00BB707C" w:rsidSect="00BA3748">
          <w:pgSz w:w="11906" w:h="16383"/>
          <w:pgMar w:top="1134" w:right="850" w:bottom="1134" w:left="851" w:header="720" w:footer="720" w:gutter="0"/>
          <w:cols w:space="720"/>
        </w:sectPr>
      </w:pPr>
    </w:p>
    <w:p w:rsidR="002C70D8" w:rsidRPr="00BA3748" w:rsidRDefault="00510C8E" w:rsidP="00BA3748">
      <w:pPr>
        <w:spacing w:after="0" w:line="264" w:lineRule="auto"/>
        <w:ind w:left="120"/>
        <w:jc w:val="center"/>
        <w:rPr>
          <w:lang w:val="ru-RU"/>
        </w:rPr>
      </w:pPr>
      <w:bookmarkStart w:id="3" w:name="block-33232607"/>
      <w:bookmarkEnd w:id="1"/>
      <w:r w:rsidRPr="00BA3748">
        <w:rPr>
          <w:rFonts w:ascii="Times New Roman" w:hAnsi="Times New Roman"/>
          <w:b/>
          <w:color w:val="000000"/>
          <w:sz w:val="28"/>
          <w:lang w:val="ru-RU"/>
        </w:rPr>
        <w:lastRenderedPageBreak/>
        <w:t>СОДЕРЖАНИЕ ОБУЧЕНИЯ</w:t>
      </w:r>
    </w:p>
    <w:p w:rsidR="002C70D8" w:rsidRPr="00BA3748" w:rsidRDefault="002C70D8">
      <w:pPr>
        <w:spacing w:after="0" w:line="264" w:lineRule="auto"/>
        <w:ind w:left="120"/>
        <w:jc w:val="both"/>
        <w:rPr>
          <w:lang w:val="ru-RU"/>
        </w:rPr>
      </w:pPr>
    </w:p>
    <w:p w:rsidR="002C70D8" w:rsidRPr="00BA3748" w:rsidRDefault="00510C8E">
      <w:pPr>
        <w:spacing w:after="0" w:line="264" w:lineRule="auto"/>
        <w:ind w:left="120"/>
        <w:jc w:val="both"/>
        <w:rPr>
          <w:lang w:val="ru-RU"/>
        </w:rPr>
      </w:pPr>
      <w:r w:rsidRPr="00BA3748">
        <w:rPr>
          <w:rFonts w:ascii="Times New Roman" w:hAnsi="Times New Roman"/>
          <w:b/>
          <w:color w:val="000000"/>
          <w:sz w:val="28"/>
          <w:lang w:val="ru-RU"/>
        </w:rPr>
        <w:t>9 КЛАСС</w:t>
      </w:r>
    </w:p>
    <w:p w:rsidR="002C70D8" w:rsidRPr="00BA3748" w:rsidRDefault="002C70D8">
      <w:pPr>
        <w:spacing w:after="0" w:line="264" w:lineRule="auto"/>
        <w:ind w:left="120"/>
        <w:jc w:val="both"/>
        <w:rPr>
          <w:lang w:val="ru-RU"/>
        </w:rPr>
      </w:pP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Синус, косинус, тангенс углов от 0 до 180°. Основное тригонометрическое тождество. Формулы приведения.</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Преобразование подобия. Подобие соответственных элементов.</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Теорема о произведении отрезков хорд, теоремы о произведении отрезков секущих, теорема о квадрате касательной.</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Движения плоскости и внутренние симметрии фигур (элементарные представления). Параллельный перенос. Поворот.</w:t>
      </w:r>
    </w:p>
    <w:p w:rsidR="002C70D8" w:rsidRPr="00BA3748" w:rsidRDefault="002C70D8">
      <w:pPr>
        <w:rPr>
          <w:lang w:val="ru-RU"/>
        </w:rPr>
        <w:sectPr w:rsidR="002C70D8" w:rsidRPr="00BA3748" w:rsidSect="00BA3748">
          <w:pgSz w:w="11906" w:h="16383"/>
          <w:pgMar w:top="1134" w:right="850" w:bottom="1134" w:left="851" w:header="720" w:footer="720" w:gutter="0"/>
          <w:cols w:space="720"/>
        </w:sectPr>
      </w:pPr>
    </w:p>
    <w:p w:rsidR="002C70D8" w:rsidRPr="00BA3748" w:rsidRDefault="00510C8E" w:rsidP="00BA3748">
      <w:pPr>
        <w:spacing w:after="0" w:line="264" w:lineRule="auto"/>
        <w:ind w:left="120"/>
        <w:jc w:val="center"/>
        <w:rPr>
          <w:lang w:val="ru-RU"/>
        </w:rPr>
      </w:pPr>
      <w:bookmarkStart w:id="4" w:name="block-33232608"/>
      <w:bookmarkEnd w:id="3"/>
      <w:r w:rsidRPr="00BA3748">
        <w:rPr>
          <w:rFonts w:ascii="Times New Roman" w:hAnsi="Times New Roman"/>
          <w:b/>
          <w:color w:val="000000"/>
          <w:sz w:val="28"/>
          <w:lang w:val="ru-RU"/>
        </w:rPr>
        <w:lastRenderedPageBreak/>
        <w:t>ПЛАНИРУЕМЫЕ РЕЗУЛЬТАТЫ ОСВОЕНИЯ ПРОГРАММЫ УЧЕБНОГО КУРСА «ГЕОМЕТРИЯ» НА УРОВНЕ ОСНОВНОГО ОБЩЕГО ОБРАЗОВАНИЯ</w:t>
      </w:r>
    </w:p>
    <w:p w:rsidR="002C70D8" w:rsidRPr="00BA3748" w:rsidRDefault="002C70D8">
      <w:pPr>
        <w:spacing w:after="0" w:line="264" w:lineRule="auto"/>
        <w:ind w:left="120"/>
        <w:jc w:val="both"/>
        <w:rPr>
          <w:lang w:val="ru-RU"/>
        </w:rPr>
      </w:pPr>
    </w:p>
    <w:p w:rsidR="002C70D8" w:rsidRPr="00BA3748" w:rsidRDefault="00510C8E">
      <w:pPr>
        <w:spacing w:after="0" w:line="264" w:lineRule="auto"/>
        <w:ind w:left="120"/>
        <w:jc w:val="both"/>
        <w:rPr>
          <w:lang w:val="ru-RU"/>
        </w:rPr>
      </w:pPr>
      <w:r w:rsidRPr="00BA3748">
        <w:rPr>
          <w:rFonts w:ascii="Times New Roman" w:hAnsi="Times New Roman"/>
          <w:b/>
          <w:color w:val="000000"/>
          <w:sz w:val="28"/>
          <w:lang w:val="ru-RU"/>
        </w:rPr>
        <w:t>ЛИЧНОСТНЫЕ РЕЗУЛЬТАТЫ</w:t>
      </w:r>
    </w:p>
    <w:p w:rsidR="002C70D8" w:rsidRPr="00BA3748" w:rsidRDefault="002C70D8">
      <w:pPr>
        <w:spacing w:after="0" w:line="264" w:lineRule="auto"/>
        <w:ind w:left="120"/>
        <w:jc w:val="both"/>
        <w:rPr>
          <w:lang w:val="ru-RU"/>
        </w:rPr>
      </w:pP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 xml:space="preserve">Личностные результаты </w:t>
      </w:r>
      <w:r w:rsidRPr="00BA3748">
        <w:rPr>
          <w:rFonts w:ascii="Times New Roman" w:hAnsi="Times New Roman"/>
          <w:color w:val="000000"/>
          <w:sz w:val="28"/>
          <w:lang w:val="ru-RU"/>
        </w:rPr>
        <w:t>освоения программы учебного курса «Геометрия» характеризуются:</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1) патриотическое воспитание: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2) гражданское и духовно-нравственное воспитание: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3) трудовое воспитание: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4) эстетическое воспитание: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5) ценности научного познания:</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6) физическое воспитание, формирование культуры здоровья и эмоционального благополучия:</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lastRenderedPageBreak/>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7) экологическое воспитание: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C70D8" w:rsidRPr="00BA3748" w:rsidRDefault="00510C8E">
      <w:pPr>
        <w:spacing w:after="0" w:line="264" w:lineRule="auto"/>
        <w:ind w:firstLine="600"/>
        <w:jc w:val="both"/>
        <w:rPr>
          <w:lang w:val="ru-RU"/>
        </w:rPr>
      </w:pPr>
      <w:r w:rsidRPr="00BA3748">
        <w:rPr>
          <w:rFonts w:ascii="Times New Roman" w:hAnsi="Times New Roman"/>
          <w:b/>
          <w:color w:val="000000"/>
          <w:sz w:val="28"/>
          <w:lang w:val="ru-RU"/>
        </w:rPr>
        <w:t>8) адаптация к изменяющимся условиям социальной и природной среды:</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C70D8" w:rsidRPr="00BA3748" w:rsidRDefault="002C70D8">
      <w:pPr>
        <w:spacing w:after="0" w:line="264" w:lineRule="auto"/>
        <w:ind w:left="120"/>
        <w:jc w:val="both"/>
        <w:rPr>
          <w:lang w:val="ru-RU"/>
        </w:rPr>
      </w:pPr>
    </w:p>
    <w:p w:rsidR="002C70D8" w:rsidRPr="00BA3748" w:rsidRDefault="00510C8E" w:rsidP="00BA3748">
      <w:pPr>
        <w:spacing w:after="0" w:line="264" w:lineRule="auto"/>
        <w:ind w:left="120"/>
        <w:jc w:val="center"/>
        <w:rPr>
          <w:lang w:val="ru-RU"/>
        </w:rPr>
      </w:pPr>
      <w:r w:rsidRPr="00BA3748">
        <w:rPr>
          <w:rFonts w:ascii="Times New Roman" w:hAnsi="Times New Roman"/>
          <w:b/>
          <w:color w:val="000000"/>
          <w:sz w:val="28"/>
          <w:lang w:val="ru-RU"/>
        </w:rPr>
        <w:t>МЕТАПРЕДМЕТНЫЕ РЕЗУЛЬТАТЫ</w:t>
      </w:r>
    </w:p>
    <w:p w:rsidR="002C70D8" w:rsidRPr="00BA3748" w:rsidRDefault="002C70D8">
      <w:pPr>
        <w:spacing w:after="0" w:line="264" w:lineRule="auto"/>
        <w:ind w:left="120"/>
        <w:jc w:val="both"/>
        <w:rPr>
          <w:lang w:val="ru-RU"/>
        </w:rPr>
      </w:pPr>
    </w:p>
    <w:p w:rsidR="002C70D8" w:rsidRPr="00BA3748" w:rsidRDefault="00510C8E">
      <w:pPr>
        <w:spacing w:after="0" w:line="264" w:lineRule="auto"/>
        <w:ind w:left="120"/>
        <w:jc w:val="both"/>
        <w:rPr>
          <w:lang w:val="ru-RU"/>
        </w:rPr>
      </w:pPr>
      <w:r w:rsidRPr="00BA3748">
        <w:rPr>
          <w:rFonts w:ascii="Times New Roman" w:hAnsi="Times New Roman"/>
          <w:b/>
          <w:color w:val="000000"/>
          <w:sz w:val="28"/>
          <w:lang w:val="ru-RU"/>
        </w:rPr>
        <w:t>Познавательные универсальные учебные действия</w:t>
      </w:r>
    </w:p>
    <w:p w:rsidR="002C70D8" w:rsidRPr="00BA3748" w:rsidRDefault="002C70D8">
      <w:pPr>
        <w:spacing w:after="0" w:line="264" w:lineRule="auto"/>
        <w:ind w:left="120"/>
        <w:jc w:val="both"/>
        <w:rPr>
          <w:lang w:val="ru-RU"/>
        </w:rPr>
      </w:pPr>
    </w:p>
    <w:p w:rsidR="002C70D8" w:rsidRDefault="00510C8E">
      <w:pPr>
        <w:spacing w:after="0" w:line="264" w:lineRule="auto"/>
        <w:ind w:left="120"/>
        <w:jc w:val="both"/>
      </w:pPr>
      <w:r>
        <w:rPr>
          <w:rFonts w:ascii="Times New Roman" w:hAnsi="Times New Roman"/>
          <w:b/>
          <w:color w:val="000000"/>
          <w:sz w:val="28"/>
        </w:rPr>
        <w:t>Базовые логические действия:</w:t>
      </w:r>
    </w:p>
    <w:p w:rsidR="002C70D8" w:rsidRPr="00BA3748" w:rsidRDefault="00510C8E">
      <w:pPr>
        <w:numPr>
          <w:ilvl w:val="0"/>
          <w:numId w:val="1"/>
        </w:numPr>
        <w:spacing w:after="0" w:line="264" w:lineRule="auto"/>
        <w:jc w:val="both"/>
        <w:rPr>
          <w:lang w:val="ru-RU"/>
        </w:rPr>
      </w:pPr>
      <w:r w:rsidRPr="00BA3748">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C70D8" w:rsidRPr="00BA3748" w:rsidRDefault="00510C8E">
      <w:pPr>
        <w:numPr>
          <w:ilvl w:val="0"/>
          <w:numId w:val="1"/>
        </w:numPr>
        <w:spacing w:after="0" w:line="264" w:lineRule="auto"/>
        <w:jc w:val="both"/>
        <w:rPr>
          <w:lang w:val="ru-RU"/>
        </w:rPr>
      </w:pPr>
      <w:r w:rsidRPr="00BA3748">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rsidR="002C70D8" w:rsidRPr="00BA3748" w:rsidRDefault="00510C8E">
      <w:pPr>
        <w:numPr>
          <w:ilvl w:val="0"/>
          <w:numId w:val="1"/>
        </w:numPr>
        <w:spacing w:after="0" w:line="264" w:lineRule="auto"/>
        <w:jc w:val="both"/>
        <w:rPr>
          <w:lang w:val="ru-RU"/>
        </w:rPr>
      </w:pPr>
      <w:r w:rsidRPr="00BA3748">
        <w:rPr>
          <w:rFonts w:ascii="Times New Roman" w:hAnsi="Times New Roman"/>
          <w:color w:val="000000"/>
          <w:sz w:val="28"/>
          <w:lang w:val="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C70D8" w:rsidRPr="00BA3748" w:rsidRDefault="00510C8E">
      <w:pPr>
        <w:numPr>
          <w:ilvl w:val="0"/>
          <w:numId w:val="1"/>
        </w:numPr>
        <w:spacing w:after="0" w:line="264" w:lineRule="auto"/>
        <w:jc w:val="both"/>
        <w:rPr>
          <w:lang w:val="ru-RU"/>
        </w:rPr>
      </w:pPr>
      <w:r w:rsidRPr="00BA3748">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rsidR="002C70D8" w:rsidRPr="00BA3748" w:rsidRDefault="00510C8E">
      <w:pPr>
        <w:numPr>
          <w:ilvl w:val="0"/>
          <w:numId w:val="1"/>
        </w:numPr>
        <w:spacing w:after="0" w:line="264" w:lineRule="auto"/>
        <w:jc w:val="both"/>
        <w:rPr>
          <w:lang w:val="ru-RU"/>
        </w:rPr>
      </w:pPr>
      <w:r w:rsidRPr="00BA3748">
        <w:rPr>
          <w:rFonts w:ascii="Times New Roman" w:hAnsi="Times New Roman"/>
          <w:color w:val="000000"/>
          <w:sz w:val="28"/>
          <w:lang w:val="ru-RU"/>
        </w:rPr>
        <w:t xml:space="preserve">разбирать доказательства математических утверждений (прямые и от противного), проводить самостоятельно несложные доказательства </w:t>
      </w:r>
      <w:r w:rsidRPr="00BA3748">
        <w:rPr>
          <w:rFonts w:ascii="Times New Roman" w:hAnsi="Times New Roman"/>
          <w:color w:val="000000"/>
          <w:sz w:val="28"/>
          <w:lang w:val="ru-RU"/>
        </w:rPr>
        <w:lastRenderedPageBreak/>
        <w:t>математических фактов, выстраивать аргументацию, приводить примеры и контрпримеры, обосновывать собственные рассуждения;</w:t>
      </w:r>
    </w:p>
    <w:p w:rsidR="002C70D8" w:rsidRPr="00BA3748" w:rsidRDefault="00510C8E">
      <w:pPr>
        <w:numPr>
          <w:ilvl w:val="0"/>
          <w:numId w:val="1"/>
        </w:numPr>
        <w:spacing w:after="0" w:line="264" w:lineRule="auto"/>
        <w:jc w:val="both"/>
        <w:rPr>
          <w:lang w:val="ru-RU"/>
        </w:rPr>
      </w:pPr>
      <w:r w:rsidRPr="00BA3748">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C70D8" w:rsidRDefault="00510C8E">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2C70D8" w:rsidRPr="00BA3748" w:rsidRDefault="00510C8E">
      <w:pPr>
        <w:numPr>
          <w:ilvl w:val="0"/>
          <w:numId w:val="2"/>
        </w:numPr>
        <w:spacing w:after="0" w:line="264" w:lineRule="auto"/>
        <w:jc w:val="both"/>
        <w:rPr>
          <w:lang w:val="ru-RU"/>
        </w:rPr>
      </w:pPr>
      <w:r w:rsidRPr="00BA3748">
        <w:rPr>
          <w:rFonts w:ascii="Times New Roman" w:hAnsi="Times New Roman"/>
          <w:color w:val="000000"/>
          <w:sz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C70D8" w:rsidRPr="00BA3748" w:rsidRDefault="00510C8E">
      <w:pPr>
        <w:numPr>
          <w:ilvl w:val="0"/>
          <w:numId w:val="2"/>
        </w:numPr>
        <w:spacing w:after="0" w:line="264" w:lineRule="auto"/>
        <w:jc w:val="both"/>
        <w:rPr>
          <w:lang w:val="ru-RU"/>
        </w:rPr>
      </w:pPr>
      <w:r w:rsidRPr="00BA3748">
        <w:rPr>
          <w:rFonts w:ascii="Times New Roman" w:hAnsi="Times New Roman"/>
          <w:color w:val="000000"/>
          <w:sz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C70D8" w:rsidRPr="00BA3748" w:rsidRDefault="00510C8E">
      <w:pPr>
        <w:numPr>
          <w:ilvl w:val="0"/>
          <w:numId w:val="2"/>
        </w:numPr>
        <w:spacing w:after="0" w:line="264" w:lineRule="auto"/>
        <w:jc w:val="both"/>
        <w:rPr>
          <w:lang w:val="ru-RU"/>
        </w:rPr>
      </w:pPr>
      <w:r w:rsidRPr="00BA3748">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C70D8" w:rsidRPr="00BA3748" w:rsidRDefault="00510C8E">
      <w:pPr>
        <w:numPr>
          <w:ilvl w:val="0"/>
          <w:numId w:val="2"/>
        </w:numPr>
        <w:spacing w:after="0" w:line="264" w:lineRule="auto"/>
        <w:jc w:val="both"/>
        <w:rPr>
          <w:lang w:val="ru-RU"/>
        </w:rPr>
      </w:pPr>
      <w:r w:rsidRPr="00BA3748">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rsidR="002C70D8" w:rsidRDefault="00510C8E">
      <w:pPr>
        <w:spacing w:after="0" w:line="264" w:lineRule="auto"/>
        <w:ind w:left="120"/>
        <w:jc w:val="both"/>
      </w:pPr>
      <w:r>
        <w:rPr>
          <w:rFonts w:ascii="Times New Roman" w:hAnsi="Times New Roman"/>
          <w:b/>
          <w:color w:val="000000"/>
          <w:sz w:val="28"/>
        </w:rPr>
        <w:t>Работа с информацией:</w:t>
      </w:r>
    </w:p>
    <w:p w:rsidR="002C70D8" w:rsidRPr="00BA3748" w:rsidRDefault="00510C8E">
      <w:pPr>
        <w:numPr>
          <w:ilvl w:val="0"/>
          <w:numId w:val="3"/>
        </w:numPr>
        <w:spacing w:after="0" w:line="264" w:lineRule="auto"/>
        <w:jc w:val="both"/>
        <w:rPr>
          <w:lang w:val="ru-RU"/>
        </w:rPr>
      </w:pPr>
      <w:r w:rsidRPr="00BA3748">
        <w:rPr>
          <w:rFonts w:ascii="Times New Roman" w:hAnsi="Times New Roman"/>
          <w:color w:val="000000"/>
          <w:sz w:val="28"/>
          <w:lang w:val="ru-RU"/>
        </w:rPr>
        <w:t>выявлять недостаточность и избыточность информации, данных, необходимых для решения задачи;</w:t>
      </w:r>
    </w:p>
    <w:p w:rsidR="002C70D8" w:rsidRPr="00BA3748" w:rsidRDefault="00510C8E">
      <w:pPr>
        <w:numPr>
          <w:ilvl w:val="0"/>
          <w:numId w:val="3"/>
        </w:numPr>
        <w:spacing w:after="0" w:line="264" w:lineRule="auto"/>
        <w:jc w:val="both"/>
        <w:rPr>
          <w:lang w:val="ru-RU"/>
        </w:rPr>
      </w:pPr>
      <w:r w:rsidRPr="00BA3748">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2C70D8" w:rsidRPr="00BA3748" w:rsidRDefault="00510C8E">
      <w:pPr>
        <w:numPr>
          <w:ilvl w:val="0"/>
          <w:numId w:val="3"/>
        </w:numPr>
        <w:spacing w:after="0" w:line="264" w:lineRule="auto"/>
        <w:jc w:val="both"/>
        <w:rPr>
          <w:lang w:val="ru-RU"/>
        </w:rPr>
      </w:pPr>
      <w:r w:rsidRPr="00BA3748">
        <w:rPr>
          <w:rFonts w:ascii="Times New Roman" w:hAnsi="Times New Roman"/>
          <w:color w:val="000000"/>
          <w:sz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2C70D8" w:rsidRPr="00BA3748" w:rsidRDefault="00510C8E">
      <w:pPr>
        <w:numPr>
          <w:ilvl w:val="0"/>
          <w:numId w:val="3"/>
        </w:numPr>
        <w:spacing w:after="0" w:line="264" w:lineRule="auto"/>
        <w:jc w:val="both"/>
        <w:rPr>
          <w:lang w:val="ru-RU"/>
        </w:rPr>
      </w:pPr>
      <w:r w:rsidRPr="00BA3748">
        <w:rPr>
          <w:rFonts w:ascii="Times New Roman" w:hAnsi="Times New Roman"/>
          <w:color w:val="000000"/>
          <w:sz w:val="28"/>
          <w:lang w:val="ru-RU"/>
        </w:rPr>
        <w:t>оценивать надёжность информации по критериям, предложенным учителем или сформулированным самостоятельно.</w:t>
      </w:r>
    </w:p>
    <w:p w:rsidR="002C70D8" w:rsidRDefault="00510C8E">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2C70D8" w:rsidRPr="00BA3748" w:rsidRDefault="00510C8E">
      <w:pPr>
        <w:numPr>
          <w:ilvl w:val="0"/>
          <w:numId w:val="4"/>
        </w:numPr>
        <w:spacing w:after="0" w:line="264" w:lineRule="auto"/>
        <w:jc w:val="both"/>
        <w:rPr>
          <w:lang w:val="ru-RU"/>
        </w:rPr>
      </w:pPr>
      <w:r w:rsidRPr="00BA3748">
        <w:rPr>
          <w:rFonts w:ascii="Times New Roman" w:hAnsi="Times New Roman"/>
          <w:color w:val="000000"/>
          <w:sz w:val="28"/>
          <w:lang w:val="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C70D8" w:rsidRPr="00BA3748" w:rsidRDefault="00510C8E">
      <w:pPr>
        <w:numPr>
          <w:ilvl w:val="0"/>
          <w:numId w:val="4"/>
        </w:numPr>
        <w:spacing w:after="0" w:line="264" w:lineRule="auto"/>
        <w:jc w:val="both"/>
        <w:rPr>
          <w:lang w:val="ru-RU"/>
        </w:rPr>
      </w:pPr>
      <w:r w:rsidRPr="00BA3748">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C70D8" w:rsidRPr="00BA3748" w:rsidRDefault="00510C8E">
      <w:pPr>
        <w:numPr>
          <w:ilvl w:val="0"/>
          <w:numId w:val="4"/>
        </w:numPr>
        <w:spacing w:after="0" w:line="264" w:lineRule="auto"/>
        <w:jc w:val="both"/>
        <w:rPr>
          <w:lang w:val="ru-RU"/>
        </w:rPr>
      </w:pPr>
      <w:r w:rsidRPr="00BA3748">
        <w:rPr>
          <w:rFonts w:ascii="Times New Roman" w:hAnsi="Times New Roman"/>
          <w:color w:val="000000"/>
          <w:sz w:val="28"/>
          <w:lang w:val="ru-RU"/>
        </w:rPr>
        <w:lastRenderedPageBreak/>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C70D8" w:rsidRPr="00BA3748" w:rsidRDefault="00510C8E">
      <w:pPr>
        <w:numPr>
          <w:ilvl w:val="0"/>
          <w:numId w:val="4"/>
        </w:numPr>
        <w:spacing w:after="0" w:line="264" w:lineRule="auto"/>
        <w:jc w:val="both"/>
        <w:rPr>
          <w:lang w:val="ru-RU"/>
        </w:rPr>
      </w:pPr>
      <w:r w:rsidRPr="00BA3748">
        <w:rPr>
          <w:rFonts w:ascii="Times New Roman" w:hAnsi="Times New Roman"/>
          <w:color w:val="000000"/>
          <w:sz w:val="28"/>
          <w:lang w:val="ru-RU"/>
        </w:rPr>
        <w:t xml:space="preserve">понимать и использовать преимущества командной и индивидуальной работы при решении учебных математических задач; </w:t>
      </w:r>
    </w:p>
    <w:p w:rsidR="002C70D8" w:rsidRPr="00BA3748" w:rsidRDefault="00510C8E">
      <w:pPr>
        <w:numPr>
          <w:ilvl w:val="0"/>
          <w:numId w:val="4"/>
        </w:numPr>
        <w:spacing w:after="0" w:line="264" w:lineRule="auto"/>
        <w:jc w:val="both"/>
        <w:rPr>
          <w:lang w:val="ru-RU"/>
        </w:rPr>
      </w:pPr>
      <w:r w:rsidRPr="00BA3748">
        <w:rPr>
          <w:rFonts w:ascii="Times New Roman" w:hAnsi="Times New Roman"/>
          <w:color w:val="000000"/>
          <w:sz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C70D8" w:rsidRPr="00BA3748" w:rsidRDefault="00510C8E">
      <w:pPr>
        <w:numPr>
          <w:ilvl w:val="0"/>
          <w:numId w:val="4"/>
        </w:numPr>
        <w:spacing w:after="0" w:line="264" w:lineRule="auto"/>
        <w:jc w:val="both"/>
        <w:rPr>
          <w:lang w:val="ru-RU"/>
        </w:rPr>
      </w:pPr>
      <w:r w:rsidRPr="00BA3748">
        <w:rPr>
          <w:rFonts w:ascii="Times New Roman" w:hAnsi="Times New Roman"/>
          <w:color w:val="000000"/>
          <w:sz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2C70D8" w:rsidRPr="00BA3748" w:rsidRDefault="002C70D8">
      <w:pPr>
        <w:spacing w:after="0" w:line="264" w:lineRule="auto"/>
        <w:ind w:left="120"/>
        <w:jc w:val="both"/>
        <w:rPr>
          <w:lang w:val="ru-RU"/>
        </w:rPr>
      </w:pPr>
    </w:p>
    <w:p w:rsidR="002C70D8" w:rsidRPr="00BA3748" w:rsidRDefault="00510C8E">
      <w:pPr>
        <w:spacing w:after="0" w:line="264" w:lineRule="auto"/>
        <w:ind w:left="120"/>
        <w:jc w:val="both"/>
        <w:rPr>
          <w:lang w:val="ru-RU"/>
        </w:rPr>
      </w:pPr>
      <w:r w:rsidRPr="00BA3748">
        <w:rPr>
          <w:rFonts w:ascii="Times New Roman" w:hAnsi="Times New Roman"/>
          <w:b/>
          <w:color w:val="000000"/>
          <w:sz w:val="28"/>
          <w:lang w:val="ru-RU"/>
        </w:rPr>
        <w:t>Регулятивные универсальные учебные действия</w:t>
      </w:r>
    </w:p>
    <w:p w:rsidR="002C70D8" w:rsidRPr="00BA3748" w:rsidRDefault="002C70D8">
      <w:pPr>
        <w:spacing w:after="0" w:line="264" w:lineRule="auto"/>
        <w:ind w:left="120"/>
        <w:jc w:val="both"/>
        <w:rPr>
          <w:lang w:val="ru-RU"/>
        </w:rPr>
      </w:pPr>
    </w:p>
    <w:p w:rsidR="002C70D8" w:rsidRPr="00BA3748" w:rsidRDefault="00510C8E">
      <w:pPr>
        <w:spacing w:after="0" w:line="264" w:lineRule="auto"/>
        <w:ind w:left="120"/>
        <w:jc w:val="both"/>
        <w:rPr>
          <w:lang w:val="ru-RU"/>
        </w:rPr>
      </w:pPr>
      <w:r w:rsidRPr="00BA3748">
        <w:rPr>
          <w:rFonts w:ascii="Times New Roman" w:hAnsi="Times New Roman"/>
          <w:b/>
          <w:color w:val="000000"/>
          <w:sz w:val="28"/>
          <w:lang w:val="ru-RU"/>
        </w:rPr>
        <w:t>Самоорганизация:</w:t>
      </w:r>
    </w:p>
    <w:p w:rsidR="002C70D8" w:rsidRPr="00BA3748" w:rsidRDefault="00510C8E">
      <w:pPr>
        <w:numPr>
          <w:ilvl w:val="0"/>
          <w:numId w:val="5"/>
        </w:numPr>
        <w:spacing w:after="0" w:line="264" w:lineRule="auto"/>
        <w:jc w:val="both"/>
        <w:rPr>
          <w:lang w:val="ru-RU"/>
        </w:rPr>
      </w:pPr>
      <w:r w:rsidRPr="00BA3748">
        <w:rPr>
          <w:rFonts w:ascii="Times New Roman" w:hAnsi="Times New Roman"/>
          <w:color w:val="000000"/>
          <w:sz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C70D8" w:rsidRDefault="00510C8E">
      <w:pPr>
        <w:spacing w:after="0" w:line="264" w:lineRule="auto"/>
        <w:ind w:left="120"/>
        <w:jc w:val="both"/>
      </w:pPr>
      <w:r>
        <w:rPr>
          <w:rFonts w:ascii="Times New Roman" w:hAnsi="Times New Roman"/>
          <w:b/>
          <w:color w:val="000000"/>
          <w:sz w:val="28"/>
        </w:rPr>
        <w:t>Самоконтроль, эмоциональный интеллект:</w:t>
      </w:r>
    </w:p>
    <w:p w:rsidR="002C70D8" w:rsidRPr="00BA3748" w:rsidRDefault="00510C8E">
      <w:pPr>
        <w:numPr>
          <w:ilvl w:val="0"/>
          <w:numId w:val="6"/>
        </w:numPr>
        <w:spacing w:after="0" w:line="264" w:lineRule="auto"/>
        <w:jc w:val="both"/>
        <w:rPr>
          <w:lang w:val="ru-RU"/>
        </w:rPr>
      </w:pPr>
      <w:r w:rsidRPr="00BA3748">
        <w:rPr>
          <w:rFonts w:ascii="Times New Roman" w:hAnsi="Times New Roman"/>
          <w:color w:val="000000"/>
          <w:sz w:val="28"/>
          <w:lang w:val="ru-RU"/>
        </w:rPr>
        <w:t>владеть способами самопроверки, самоконтроля процесса и результата решения математической задачи;</w:t>
      </w:r>
    </w:p>
    <w:p w:rsidR="002C70D8" w:rsidRPr="00BA3748" w:rsidRDefault="00510C8E">
      <w:pPr>
        <w:numPr>
          <w:ilvl w:val="0"/>
          <w:numId w:val="6"/>
        </w:numPr>
        <w:spacing w:after="0" w:line="264" w:lineRule="auto"/>
        <w:jc w:val="both"/>
        <w:rPr>
          <w:lang w:val="ru-RU"/>
        </w:rPr>
      </w:pPr>
      <w:r w:rsidRPr="00BA3748">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C70D8" w:rsidRPr="00BA3748" w:rsidRDefault="00510C8E">
      <w:pPr>
        <w:numPr>
          <w:ilvl w:val="0"/>
          <w:numId w:val="6"/>
        </w:numPr>
        <w:spacing w:after="0" w:line="264" w:lineRule="auto"/>
        <w:jc w:val="both"/>
        <w:rPr>
          <w:lang w:val="ru-RU"/>
        </w:rPr>
      </w:pPr>
      <w:r w:rsidRPr="00BA3748">
        <w:rPr>
          <w:rFonts w:ascii="Times New Roman" w:hAnsi="Times New Roman"/>
          <w:color w:val="000000"/>
          <w:sz w:val="28"/>
          <w:lang w:val="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C70D8" w:rsidRPr="00BA3748" w:rsidRDefault="002C70D8">
      <w:pPr>
        <w:spacing w:after="0" w:line="264" w:lineRule="auto"/>
        <w:ind w:left="120"/>
        <w:jc w:val="both"/>
        <w:rPr>
          <w:lang w:val="ru-RU"/>
        </w:rPr>
      </w:pPr>
    </w:p>
    <w:p w:rsidR="002C70D8" w:rsidRPr="00BA3748" w:rsidRDefault="00510C8E" w:rsidP="00BA3748">
      <w:pPr>
        <w:spacing w:after="0" w:line="264" w:lineRule="auto"/>
        <w:ind w:left="120"/>
        <w:jc w:val="center"/>
        <w:rPr>
          <w:lang w:val="ru-RU"/>
        </w:rPr>
      </w:pPr>
      <w:r w:rsidRPr="00BA3748">
        <w:rPr>
          <w:rFonts w:ascii="Times New Roman" w:hAnsi="Times New Roman"/>
          <w:b/>
          <w:color w:val="000000"/>
          <w:sz w:val="28"/>
          <w:lang w:val="ru-RU"/>
        </w:rPr>
        <w:t>ПРЕДМЕТНЫЕ РЕЗУЛЬТАТЫ</w:t>
      </w:r>
    </w:p>
    <w:p w:rsidR="002C70D8" w:rsidRPr="00BA3748" w:rsidRDefault="002C70D8">
      <w:pPr>
        <w:spacing w:after="0" w:line="264" w:lineRule="auto"/>
        <w:ind w:left="120"/>
        <w:jc w:val="both"/>
        <w:rPr>
          <w:lang w:val="ru-RU"/>
        </w:rPr>
      </w:pPr>
    </w:p>
    <w:p w:rsidR="002C70D8" w:rsidRPr="00BA3748" w:rsidRDefault="00510C8E">
      <w:pPr>
        <w:spacing w:after="0" w:line="264" w:lineRule="auto"/>
        <w:ind w:firstLine="600"/>
        <w:jc w:val="both"/>
        <w:rPr>
          <w:lang w:val="ru-RU"/>
        </w:rPr>
      </w:pPr>
      <w:bookmarkStart w:id="5" w:name="_Toc124426249"/>
      <w:bookmarkEnd w:id="5"/>
      <w:r w:rsidRPr="00BA3748">
        <w:rPr>
          <w:rFonts w:ascii="Times New Roman" w:hAnsi="Times New Roman"/>
          <w:color w:val="000000"/>
          <w:sz w:val="28"/>
          <w:lang w:val="ru-RU"/>
        </w:rPr>
        <w:t xml:space="preserve">К концу обучения </w:t>
      </w:r>
      <w:r w:rsidRPr="00BA3748">
        <w:rPr>
          <w:rFonts w:ascii="Times New Roman" w:hAnsi="Times New Roman"/>
          <w:b/>
          <w:color w:val="000000"/>
          <w:sz w:val="28"/>
          <w:lang w:val="ru-RU"/>
        </w:rPr>
        <w:t>в 9 классе</w:t>
      </w:r>
      <w:r w:rsidRPr="00BA3748">
        <w:rPr>
          <w:rFonts w:ascii="Times New Roman" w:hAnsi="Times New Roman"/>
          <w:color w:val="000000"/>
          <w:sz w:val="28"/>
          <w:lang w:val="ru-RU"/>
        </w:rPr>
        <w:t xml:space="preserve"> обучающийся получит следующие предметные результаты:</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lastRenderedPageBreak/>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Пользоваться теоремами о произведении отрезков хорд, о произведении отрезков секущих, о квадрате касательной.</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Пользоваться методом координат на плоскости, применять его в решении геометрических и практических задач.</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Находить оси (или центры) симметрии фигур, применять движения плоскости в простейших случаях.</w:t>
      </w:r>
    </w:p>
    <w:p w:rsidR="002C70D8" w:rsidRPr="00BA3748" w:rsidRDefault="00510C8E">
      <w:pPr>
        <w:spacing w:after="0" w:line="264" w:lineRule="auto"/>
        <w:ind w:firstLine="600"/>
        <w:jc w:val="both"/>
        <w:rPr>
          <w:lang w:val="ru-RU"/>
        </w:rPr>
      </w:pPr>
      <w:r w:rsidRPr="00BA3748">
        <w:rPr>
          <w:rFonts w:ascii="Times New Roman" w:hAnsi="Times New Roman"/>
          <w:color w:val="000000"/>
          <w:sz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C70D8" w:rsidRPr="00BA3748" w:rsidRDefault="002C70D8">
      <w:pPr>
        <w:rPr>
          <w:lang w:val="ru-RU"/>
        </w:rPr>
        <w:sectPr w:rsidR="002C70D8" w:rsidRPr="00BA3748" w:rsidSect="00BA3748">
          <w:pgSz w:w="11906" w:h="16383"/>
          <w:pgMar w:top="1134" w:right="850" w:bottom="1134" w:left="851" w:header="720" w:footer="720" w:gutter="0"/>
          <w:cols w:space="720"/>
        </w:sectPr>
      </w:pPr>
    </w:p>
    <w:p w:rsidR="002C70D8" w:rsidRDefault="00510C8E" w:rsidP="00BA3748">
      <w:pPr>
        <w:spacing w:after="0"/>
        <w:ind w:left="120"/>
        <w:jc w:val="center"/>
      </w:pPr>
      <w:bookmarkStart w:id="6" w:name="block-33232611"/>
      <w:bookmarkEnd w:id="4"/>
      <w:r>
        <w:rPr>
          <w:rFonts w:ascii="Times New Roman" w:hAnsi="Times New Roman"/>
          <w:b/>
          <w:color w:val="000000"/>
          <w:sz w:val="28"/>
        </w:rPr>
        <w:lastRenderedPageBreak/>
        <w:t>ТЕМАТИЧЕСКОЕ ПЛАНИРОВАНИЕ</w:t>
      </w:r>
    </w:p>
    <w:p w:rsidR="002C70D8" w:rsidRDefault="00510C8E">
      <w:pPr>
        <w:spacing w:after="0"/>
        <w:ind w:left="120"/>
      </w:pPr>
      <w:r>
        <w:rPr>
          <w:rFonts w:ascii="Times New Roman" w:hAnsi="Times New Roman"/>
          <w:b/>
          <w:color w:val="000000"/>
          <w:sz w:val="28"/>
        </w:rPr>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9"/>
        <w:gridCol w:w="4562"/>
        <w:gridCol w:w="1585"/>
        <w:gridCol w:w="1841"/>
        <w:gridCol w:w="1910"/>
        <w:gridCol w:w="2812"/>
      </w:tblGrid>
      <w:tr w:rsidR="002C70D8">
        <w:trPr>
          <w:trHeight w:val="144"/>
          <w:tblCellSpacing w:w="20" w:type="nil"/>
        </w:trPr>
        <w:tc>
          <w:tcPr>
            <w:tcW w:w="480" w:type="dxa"/>
            <w:vMerge w:val="restart"/>
            <w:tcMar>
              <w:top w:w="50" w:type="dxa"/>
              <w:left w:w="100" w:type="dxa"/>
            </w:tcMar>
            <w:vAlign w:val="center"/>
          </w:tcPr>
          <w:p w:rsidR="002C70D8" w:rsidRDefault="00510C8E">
            <w:pPr>
              <w:spacing w:after="0"/>
              <w:ind w:left="135"/>
            </w:pPr>
            <w:r>
              <w:rPr>
                <w:rFonts w:ascii="Times New Roman" w:hAnsi="Times New Roman"/>
                <w:b/>
                <w:color w:val="000000"/>
                <w:sz w:val="24"/>
              </w:rPr>
              <w:t xml:space="preserve">№ п/п </w:t>
            </w:r>
          </w:p>
          <w:p w:rsidR="002C70D8" w:rsidRDefault="002C70D8">
            <w:pPr>
              <w:spacing w:after="0"/>
              <w:ind w:left="135"/>
            </w:pPr>
          </w:p>
        </w:tc>
        <w:tc>
          <w:tcPr>
            <w:tcW w:w="2728" w:type="dxa"/>
            <w:vMerge w:val="restart"/>
            <w:tcMar>
              <w:top w:w="50" w:type="dxa"/>
              <w:left w:w="100" w:type="dxa"/>
            </w:tcMar>
            <w:vAlign w:val="center"/>
          </w:tcPr>
          <w:p w:rsidR="002C70D8" w:rsidRDefault="00510C8E">
            <w:pPr>
              <w:spacing w:after="0"/>
              <w:ind w:left="135"/>
            </w:pPr>
            <w:r>
              <w:rPr>
                <w:rFonts w:ascii="Times New Roman" w:hAnsi="Times New Roman"/>
                <w:b/>
                <w:color w:val="000000"/>
                <w:sz w:val="24"/>
              </w:rPr>
              <w:t xml:space="preserve">Наименование разделов и тем программы </w:t>
            </w:r>
          </w:p>
          <w:p w:rsidR="002C70D8" w:rsidRDefault="002C70D8">
            <w:pPr>
              <w:spacing w:after="0"/>
              <w:ind w:left="135"/>
            </w:pPr>
          </w:p>
        </w:tc>
        <w:tc>
          <w:tcPr>
            <w:tcW w:w="0" w:type="auto"/>
            <w:gridSpan w:val="3"/>
            <w:tcMar>
              <w:top w:w="50" w:type="dxa"/>
              <w:left w:w="100" w:type="dxa"/>
            </w:tcMar>
            <w:vAlign w:val="center"/>
          </w:tcPr>
          <w:p w:rsidR="002C70D8" w:rsidRDefault="00510C8E">
            <w:pPr>
              <w:spacing w:after="0"/>
            </w:pPr>
            <w:r>
              <w:rPr>
                <w:rFonts w:ascii="Times New Roman" w:hAnsi="Times New Roman"/>
                <w:b/>
                <w:color w:val="000000"/>
                <w:sz w:val="24"/>
              </w:rPr>
              <w:t>Количество часов</w:t>
            </w:r>
          </w:p>
        </w:tc>
        <w:tc>
          <w:tcPr>
            <w:tcW w:w="2734" w:type="dxa"/>
            <w:vMerge w:val="restart"/>
            <w:tcMar>
              <w:top w:w="50" w:type="dxa"/>
              <w:left w:w="100" w:type="dxa"/>
            </w:tcMar>
            <w:vAlign w:val="center"/>
          </w:tcPr>
          <w:p w:rsidR="002C70D8" w:rsidRDefault="00510C8E">
            <w:pPr>
              <w:spacing w:after="0"/>
              <w:ind w:left="135"/>
            </w:pPr>
            <w:r>
              <w:rPr>
                <w:rFonts w:ascii="Times New Roman" w:hAnsi="Times New Roman"/>
                <w:b/>
                <w:color w:val="000000"/>
                <w:sz w:val="24"/>
              </w:rPr>
              <w:t xml:space="preserve">Электронные (цифровые) образовательные ресурсы </w:t>
            </w:r>
          </w:p>
          <w:p w:rsidR="002C70D8" w:rsidRDefault="002C70D8">
            <w:pPr>
              <w:spacing w:after="0"/>
              <w:ind w:left="135"/>
            </w:pPr>
          </w:p>
        </w:tc>
      </w:tr>
      <w:tr w:rsidR="002C70D8">
        <w:trPr>
          <w:trHeight w:val="144"/>
          <w:tblCellSpacing w:w="20" w:type="nil"/>
        </w:trPr>
        <w:tc>
          <w:tcPr>
            <w:tcW w:w="0" w:type="auto"/>
            <w:vMerge/>
            <w:tcBorders>
              <w:top w:val="nil"/>
            </w:tcBorders>
            <w:tcMar>
              <w:top w:w="50" w:type="dxa"/>
              <w:left w:w="100" w:type="dxa"/>
            </w:tcMar>
          </w:tcPr>
          <w:p w:rsidR="002C70D8" w:rsidRDefault="002C70D8"/>
        </w:tc>
        <w:tc>
          <w:tcPr>
            <w:tcW w:w="0" w:type="auto"/>
            <w:vMerge/>
            <w:tcBorders>
              <w:top w:val="nil"/>
            </w:tcBorders>
            <w:tcMar>
              <w:top w:w="50" w:type="dxa"/>
              <w:left w:w="100" w:type="dxa"/>
            </w:tcMar>
          </w:tcPr>
          <w:p w:rsidR="002C70D8" w:rsidRDefault="002C70D8"/>
        </w:tc>
        <w:tc>
          <w:tcPr>
            <w:tcW w:w="1008" w:type="dxa"/>
            <w:tcMar>
              <w:top w:w="50" w:type="dxa"/>
              <w:left w:w="100" w:type="dxa"/>
            </w:tcMar>
            <w:vAlign w:val="center"/>
          </w:tcPr>
          <w:p w:rsidR="002C70D8" w:rsidRDefault="00510C8E">
            <w:pPr>
              <w:spacing w:after="0"/>
              <w:ind w:left="135"/>
            </w:pPr>
            <w:r>
              <w:rPr>
                <w:rFonts w:ascii="Times New Roman" w:hAnsi="Times New Roman"/>
                <w:b/>
                <w:color w:val="000000"/>
                <w:sz w:val="24"/>
              </w:rPr>
              <w:t xml:space="preserve">Всего </w:t>
            </w:r>
          </w:p>
          <w:p w:rsidR="002C70D8" w:rsidRDefault="002C70D8">
            <w:pPr>
              <w:spacing w:after="0"/>
              <w:ind w:left="135"/>
            </w:pPr>
          </w:p>
        </w:tc>
        <w:tc>
          <w:tcPr>
            <w:tcW w:w="1736" w:type="dxa"/>
            <w:tcMar>
              <w:top w:w="50" w:type="dxa"/>
              <w:left w:w="100" w:type="dxa"/>
            </w:tcMar>
            <w:vAlign w:val="center"/>
          </w:tcPr>
          <w:p w:rsidR="002C70D8" w:rsidRDefault="00510C8E">
            <w:pPr>
              <w:spacing w:after="0"/>
              <w:ind w:left="135"/>
            </w:pPr>
            <w:r>
              <w:rPr>
                <w:rFonts w:ascii="Times New Roman" w:hAnsi="Times New Roman"/>
                <w:b/>
                <w:color w:val="000000"/>
                <w:sz w:val="24"/>
              </w:rPr>
              <w:t xml:space="preserve">Контрольные работы </w:t>
            </w:r>
          </w:p>
          <w:p w:rsidR="002C70D8" w:rsidRDefault="002C70D8">
            <w:pPr>
              <w:spacing w:after="0"/>
              <w:ind w:left="135"/>
            </w:pPr>
          </w:p>
        </w:tc>
        <w:tc>
          <w:tcPr>
            <w:tcW w:w="1820" w:type="dxa"/>
            <w:tcMar>
              <w:top w:w="50" w:type="dxa"/>
              <w:left w:w="100" w:type="dxa"/>
            </w:tcMar>
            <w:vAlign w:val="center"/>
          </w:tcPr>
          <w:p w:rsidR="002C70D8" w:rsidRDefault="00510C8E">
            <w:pPr>
              <w:spacing w:after="0"/>
              <w:ind w:left="135"/>
            </w:pPr>
            <w:r>
              <w:rPr>
                <w:rFonts w:ascii="Times New Roman" w:hAnsi="Times New Roman"/>
                <w:b/>
                <w:color w:val="000000"/>
                <w:sz w:val="24"/>
              </w:rPr>
              <w:t xml:space="preserve">Практические работы </w:t>
            </w:r>
          </w:p>
          <w:p w:rsidR="002C70D8" w:rsidRDefault="002C70D8">
            <w:pPr>
              <w:spacing w:after="0"/>
              <w:ind w:left="135"/>
            </w:pPr>
          </w:p>
        </w:tc>
        <w:tc>
          <w:tcPr>
            <w:tcW w:w="0" w:type="auto"/>
            <w:vMerge/>
            <w:tcBorders>
              <w:top w:val="nil"/>
            </w:tcBorders>
            <w:tcMar>
              <w:top w:w="50" w:type="dxa"/>
              <w:left w:w="100" w:type="dxa"/>
            </w:tcMar>
          </w:tcPr>
          <w:p w:rsidR="002C70D8" w:rsidRDefault="002C70D8"/>
        </w:tc>
      </w:tr>
      <w:tr w:rsidR="002C70D8" w:rsidRPr="00942B38">
        <w:trPr>
          <w:trHeight w:val="144"/>
          <w:tblCellSpacing w:w="20" w:type="nil"/>
        </w:trPr>
        <w:tc>
          <w:tcPr>
            <w:tcW w:w="480" w:type="dxa"/>
            <w:tcMar>
              <w:top w:w="50" w:type="dxa"/>
              <w:left w:w="100" w:type="dxa"/>
            </w:tcMar>
            <w:vAlign w:val="center"/>
          </w:tcPr>
          <w:p w:rsidR="002C70D8" w:rsidRDefault="00510C8E">
            <w:pPr>
              <w:spacing w:after="0"/>
            </w:pPr>
            <w:r>
              <w:rPr>
                <w:rFonts w:ascii="Times New Roman" w:hAnsi="Times New Roman"/>
                <w:color w:val="000000"/>
                <w:sz w:val="24"/>
              </w:rPr>
              <w:t>1</w:t>
            </w:r>
          </w:p>
        </w:tc>
        <w:tc>
          <w:tcPr>
            <w:tcW w:w="2728" w:type="dxa"/>
            <w:tcMar>
              <w:top w:w="50" w:type="dxa"/>
              <w:left w:w="100" w:type="dxa"/>
            </w:tcMar>
            <w:vAlign w:val="center"/>
          </w:tcPr>
          <w:p w:rsidR="002C70D8" w:rsidRDefault="00510C8E">
            <w:pPr>
              <w:spacing w:after="0"/>
              <w:ind w:left="135"/>
            </w:pPr>
            <w:r w:rsidRPr="00BA3748">
              <w:rPr>
                <w:rFonts w:ascii="Times New Roman" w:hAnsi="Times New Roman"/>
                <w:color w:val="000000"/>
                <w:sz w:val="24"/>
                <w:lang w:val="ru-RU"/>
              </w:rPr>
              <w:t xml:space="preserve">Тригонометрия. Теоремы косинусов и синусов. </w:t>
            </w:r>
            <w:r>
              <w:rPr>
                <w:rFonts w:ascii="Times New Roman" w:hAnsi="Times New Roman"/>
                <w:color w:val="000000"/>
                <w:sz w:val="24"/>
              </w:rPr>
              <w:t>Решение треугольников</w:t>
            </w:r>
          </w:p>
        </w:tc>
        <w:tc>
          <w:tcPr>
            <w:tcW w:w="1008"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16 </w:t>
            </w:r>
          </w:p>
        </w:tc>
        <w:tc>
          <w:tcPr>
            <w:tcW w:w="1736"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C70D8" w:rsidRDefault="002C70D8">
            <w:pPr>
              <w:spacing w:after="0"/>
              <w:ind w:left="135"/>
              <w:jc w:val="center"/>
            </w:pPr>
          </w:p>
        </w:tc>
        <w:tc>
          <w:tcPr>
            <w:tcW w:w="2734"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/7</w:t>
              </w:r>
              <w:r>
                <w:rPr>
                  <w:rFonts w:ascii="Times New Roman" w:hAnsi="Times New Roman"/>
                  <w:color w:val="0000FF"/>
                  <w:u w:val="single"/>
                </w:rPr>
                <w:t>f</w:t>
              </w:r>
              <w:r w:rsidRPr="00BA3748">
                <w:rPr>
                  <w:rFonts w:ascii="Times New Roman" w:hAnsi="Times New Roman"/>
                  <w:color w:val="0000FF"/>
                  <w:u w:val="single"/>
                  <w:lang w:val="ru-RU"/>
                </w:rPr>
                <w:t>41</w:t>
              </w:r>
              <w:r>
                <w:rPr>
                  <w:rFonts w:ascii="Times New Roman" w:hAnsi="Times New Roman"/>
                  <w:color w:val="0000FF"/>
                  <w:u w:val="single"/>
                </w:rPr>
                <w:t>a</w:t>
              </w:r>
              <w:r w:rsidRPr="00BA3748">
                <w:rPr>
                  <w:rFonts w:ascii="Times New Roman" w:hAnsi="Times New Roman"/>
                  <w:color w:val="0000FF"/>
                  <w:u w:val="single"/>
                  <w:lang w:val="ru-RU"/>
                </w:rPr>
                <w:t>12</w:t>
              </w:r>
              <w:r>
                <w:rPr>
                  <w:rFonts w:ascii="Times New Roman" w:hAnsi="Times New Roman"/>
                  <w:color w:val="0000FF"/>
                  <w:u w:val="single"/>
                </w:rPr>
                <w:t>c</w:t>
              </w:r>
            </w:hyperlink>
          </w:p>
        </w:tc>
      </w:tr>
      <w:tr w:rsidR="002C70D8" w:rsidRPr="00942B38">
        <w:trPr>
          <w:trHeight w:val="144"/>
          <w:tblCellSpacing w:w="20" w:type="nil"/>
        </w:trPr>
        <w:tc>
          <w:tcPr>
            <w:tcW w:w="480" w:type="dxa"/>
            <w:tcMar>
              <w:top w:w="50" w:type="dxa"/>
              <w:left w:w="100" w:type="dxa"/>
            </w:tcMar>
            <w:vAlign w:val="center"/>
          </w:tcPr>
          <w:p w:rsidR="002C70D8" w:rsidRDefault="00510C8E">
            <w:pPr>
              <w:spacing w:after="0"/>
            </w:pPr>
            <w:r>
              <w:rPr>
                <w:rFonts w:ascii="Times New Roman" w:hAnsi="Times New Roman"/>
                <w:color w:val="000000"/>
                <w:sz w:val="24"/>
              </w:rPr>
              <w:t>2</w:t>
            </w:r>
          </w:p>
        </w:tc>
        <w:tc>
          <w:tcPr>
            <w:tcW w:w="2728"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Преобразование подобия. Метрические соотношения в окружности</w:t>
            </w:r>
          </w:p>
        </w:tc>
        <w:tc>
          <w:tcPr>
            <w:tcW w:w="1008"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36"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C70D8" w:rsidRDefault="002C70D8">
            <w:pPr>
              <w:spacing w:after="0"/>
              <w:ind w:left="135"/>
              <w:jc w:val="center"/>
            </w:pPr>
          </w:p>
        </w:tc>
        <w:tc>
          <w:tcPr>
            <w:tcW w:w="2734"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/7</w:t>
              </w:r>
              <w:r>
                <w:rPr>
                  <w:rFonts w:ascii="Times New Roman" w:hAnsi="Times New Roman"/>
                  <w:color w:val="0000FF"/>
                  <w:u w:val="single"/>
                </w:rPr>
                <w:t>f</w:t>
              </w:r>
              <w:r w:rsidRPr="00BA3748">
                <w:rPr>
                  <w:rFonts w:ascii="Times New Roman" w:hAnsi="Times New Roman"/>
                  <w:color w:val="0000FF"/>
                  <w:u w:val="single"/>
                  <w:lang w:val="ru-RU"/>
                </w:rPr>
                <w:t>41</w:t>
              </w:r>
              <w:r>
                <w:rPr>
                  <w:rFonts w:ascii="Times New Roman" w:hAnsi="Times New Roman"/>
                  <w:color w:val="0000FF"/>
                  <w:u w:val="single"/>
                </w:rPr>
                <w:t>a</w:t>
              </w:r>
              <w:r w:rsidRPr="00BA3748">
                <w:rPr>
                  <w:rFonts w:ascii="Times New Roman" w:hAnsi="Times New Roman"/>
                  <w:color w:val="0000FF"/>
                  <w:u w:val="single"/>
                  <w:lang w:val="ru-RU"/>
                </w:rPr>
                <w:t>12</w:t>
              </w:r>
              <w:r>
                <w:rPr>
                  <w:rFonts w:ascii="Times New Roman" w:hAnsi="Times New Roman"/>
                  <w:color w:val="0000FF"/>
                  <w:u w:val="single"/>
                </w:rPr>
                <w:t>c</w:t>
              </w:r>
            </w:hyperlink>
          </w:p>
        </w:tc>
      </w:tr>
      <w:tr w:rsidR="002C70D8" w:rsidRPr="00942B38">
        <w:trPr>
          <w:trHeight w:val="144"/>
          <w:tblCellSpacing w:w="20" w:type="nil"/>
        </w:trPr>
        <w:tc>
          <w:tcPr>
            <w:tcW w:w="480" w:type="dxa"/>
            <w:tcMar>
              <w:top w:w="50" w:type="dxa"/>
              <w:left w:w="100" w:type="dxa"/>
            </w:tcMar>
            <w:vAlign w:val="center"/>
          </w:tcPr>
          <w:p w:rsidR="002C70D8" w:rsidRDefault="00510C8E">
            <w:pPr>
              <w:spacing w:after="0"/>
            </w:pPr>
            <w:r>
              <w:rPr>
                <w:rFonts w:ascii="Times New Roman" w:hAnsi="Times New Roman"/>
                <w:color w:val="000000"/>
                <w:sz w:val="24"/>
              </w:rPr>
              <w:t>3</w:t>
            </w:r>
          </w:p>
        </w:tc>
        <w:tc>
          <w:tcPr>
            <w:tcW w:w="2728" w:type="dxa"/>
            <w:tcMar>
              <w:top w:w="50" w:type="dxa"/>
              <w:left w:w="100" w:type="dxa"/>
            </w:tcMar>
            <w:vAlign w:val="center"/>
          </w:tcPr>
          <w:p w:rsidR="002C70D8" w:rsidRDefault="00510C8E">
            <w:pPr>
              <w:spacing w:after="0"/>
              <w:ind w:left="135"/>
            </w:pPr>
            <w:r>
              <w:rPr>
                <w:rFonts w:ascii="Times New Roman" w:hAnsi="Times New Roman"/>
                <w:color w:val="000000"/>
                <w:sz w:val="24"/>
              </w:rPr>
              <w:t>Векторы</w:t>
            </w:r>
          </w:p>
        </w:tc>
        <w:tc>
          <w:tcPr>
            <w:tcW w:w="1008" w:type="dxa"/>
            <w:tcMar>
              <w:top w:w="50" w:type="dxa"/>
              <w:left w:w="100" w:type="dxa"/>
            </w:tcMar>
            <w:vAlign w:val="center"/>
          </w:tcPr>
          <w:p w:rsidR="002C70D8" w:rsidRDefault="00510C8E" w:rsidP="00BA3748">
            <w:pPr>
              <w:spacing w:after="0"/>
              <w:ind w:left="135"/>
              <w:jc w:val="center"/>
            </w:pPr>
            <w:r>
              <w:rPr>
                <w:rFonts w:ascii="Times New Roman" w:hAnsi="Times New Roman"/>
                <w:color w:val="000000"/>
                <w:sz w:val="24"/>
              </w:rPr>
              <w:t xml:space="preserve"> 1</w:t>
            </w:r>
            <w:r w:rsidR="00BA3748">
              <w:rPr>
                <w:rFonts w:ascii="Times New Roman" w:hAnsi="Times New Roman"/>
                <w:color w:val="000000"/>
                <w:sz w:val="24"/>
                <w:lang w:val="ru-RU"/>
              </w:rPr>
              <w:t>0</w:t>
            </w:r>
            <w:r>
              <w:rPr>
                <w:rFonts w:ascii="Times New Roman" w:hAnsi="Times New Roman"/>
                <w:color w:val="000000"/>
                <w:sz w:val="24"/>
              </w:rPr>
              <w:t xml:space="preserve"> </w:t>
            </w:r>
          </w:p>
        </w:tc>
        <w:tc>
          <w:tcPr>
            <w:tcW w:w="1736"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C70D8" w:rsidRDefault="002C70D8">
            <w:pPr>
              <w:spacing w:after="0"/>
              <w:ind w:left="135"/>
              <w:jc w:val="center"/>
            </w:pPr>
          </w:p>
        </w:tc>
        <w:tc>
          <w:tcPr>
            <w:tcW w:w="2734"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/7</w:t>
              </w:r>
              <w:r>
                <w:rPr>
                  <w:rFonts w:ascii="Times New Roman" w:hAnsi="Times New Roman"/>
                  <w:color w:val="0000FF"/>
                  <w:u w:val="single"/>
                </w:rPr>
                <w:t>f</w:t>
              </w:r>
              <w:r w:rsidRPr="00BA3748">
                <w:rPr>
                  <w:rFonts w:ascii="Times New Roman" w:hAnsi="Times New Roman"/>
                  <w:color w:val="0000FF"/>
                  <w:u w:val="single"/>
                  <w:lang w:val="ru-RU"/>
                </w:rPr>
                <w:t>41</w:t>
              </w:r>
              <w:r>
                <w:rPr>
                  <w:rFonts w:ascii="Times New Roman" w:hAnsi="Times New Roman"/>
                  <w:color w:val="0000FF"/>
                  <w:u w:val="single"/>
                </w:rPr>
                <w:t>a</w:t>
              </w:r>
              <w:r w:rsidRPr="00BA3748">
                <w:rPr>
                  <w:rFonts w:ascii="Times New Roman" w:hAnsi="Times New Roman"/>
                  <w:color w:val="0000FF"/>
                  <w:u w:val="single"/>
                  <w:lang w:val="ru-RU"/>
                </w:rPr>
                <w:t>12</w:t>
              </w:r>
              <w:r>
                <w:rPr>
                  <w:rFonts w:ascii="Times New Roman" w:hAnsi="Times New Roman"/>
                  <w:color w:val="0000FF"/>
                  <w:u w:val="single"/>
                </w:rPr>
                <w:t>c</w:t>
              </w:r>
            </w:hyperlink>
          </w:p>
        </w:tc>
      </w:tr>
      <w:tr w:rsidR="002C70D8" w:rsidRPr="00942B38">
        <w:trPr>
          <w:trHeight w:val="144"/>
          <w:tblCellSpacing w:w="20" w:type="nil"/>
        </w:trPr>
        <w:tc>
          <w:tcPr>
            <w:tcW w:w="480" w:type="dxa"/>
            <w:tcMar>
              <w:top w:w="50" w:type="dxa"/>
              <w:left w:w="100" w:type="dxa"/>
            </w:tcMar>
            <w:vAlign w:val="center"/>
          </w:tcPr>
          <w:p w:rsidR="002C70D8" w:rsidRDefault="00510C8E">
            <w:pPr>
              <w:spacing w:after="0"/>
            </w:pPr>
            <w:r>
              <w:rPr>
                <w:rFonts w:ascii="Times New Roman" w:hAnsi="Times New Roman"/>
                <w:color w:val="000000"/>
                <w:sz w:val="24"/>
              </w:rPr>
              <w:t>4</w:t>
            </w:r>
          </w:p>
        </w:tc>
        <w:tc>
          <w:tcPr>
            <w:tcW w:w="2728" w:type="dxa"/>
            <w:tcMar>
              <w:top w:w="50" w:type="dxa"/>
              <w:left w:w="100" w:type="dxa"/>
            </w:tcMar>
            <w:vAlign w:val="center"/>
          </w:tcPr>
          <w:p w:rsidR="002C70D8" w:rsidRDefault="00510C8E">
            <w:pPr>
              <w:spacing w:after="0"/>
              <w:ind w:left="135"/>
            </w:pPr>
            <w:r>
              <w:rPr>
                <w:rFonts w:ascii="Times New Roman" w:hAnsi="Times New Roman"/>
                <w:color w:val="000000"/>
                <w:sz w:val="24"/>
              </w:rPr>
              <w:t xml:space="preserve">Декартовы координаты на плоскости </w:t>
            </w:r>
          </w:p>
        </w:tc>
        <w:tc>
          <w:tcPr>
            <w:tcW w:w="1008"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9 </w:t>
            </w:r>
          </w:p>
        </w:tc>
        <w:tc>
          <w:tcPr>
            <w:tcW w:w="1736"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20" w:type="dxa"/>
            <w:tcMar>
              <w:top w:w="50" w:type="dxa"/>
              <w:left w:w="100" w:type="dxa"/>
            </w:tcMar>
            <w:vAlign w:val="center"/>
          </w:tcPr>
          <w:p w:rsidR="002C70D8" w:rsidRDefault="002C70D8">
            <w:pPr>
              <w:spacing w:after="0"/>
              <w:ind w:left="135"/>
              <w:jc w:val="center"/>
            </w:pPr>
          </w:p>
        </w:tc>
        <w:tc>
          <w:tcPr>
            <w:tcW w:w="2734"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/7</w:t>
              </w:r>
              <w:r>
                <w:rPr>
                  <w:rFonts w:ascii="Times New Roman" w:hAnsi="Times New Roman"/>
                  <w:color w:val="0000FF"/>
                  <w:u w:val="single"/>
                </w:rPr>
                <w:t>f</w:t>
              </w:r>
              <w:r w:rsidRPr="00BA3748">
                <w:rPr>
                  <w:rFonts w:ascii="Times New Roman" w:hAnsi="Times New Roman"/>
                  <w:color w:val="0000FF"/>
                  <w:u w:val="single"/>
                  <w:lang w:val="ru-RU"/>
                </w:rPr>
                <w:t>41</w:t>
              </w:r>
              <w:r>
                <w:rPr>
                  <w:rFonts w:ascii="Times New Roman" w:hAnsi="Times New Roman"/>
                  <w:color w:val="0000FF"/>
                  <w:u w:val="single"/>
                </w:rPr>
                <w:t>a</w:t>
              </w:r>
              <w:r w:rsidRPr="00BA3748">
                <w:rPr>
                  <w:rFonts w:ascii="Times New Roman" w:hAnsi="Times New Roman"/>
                  <w:color w:val="0000FF"/>
                  <w:u w:val="single"/>
                  <w:lang w:val="ru-RU"/>
                </w:rPr>
                <w:t>12</w:t>
              </w:r>
              <w:r>
                <w:rPr>
                  <w:rFonts w:ascii="Times New Roman" w:hAnsi="Times New Roman"/>
                  <w:color w:val="0000FF"/>
                  <w:u w:val="single"/>
                </w:rPr>
                <w:t>c</w:t>
              </w:r>
            </w:hyperlink>
          </w:p>
        </w:tc>
      </w:tr>
      <w:tr w:rsidR="002C70D8" w:rsidRPr="00942B38">
        <w:trPr>
          <w:trHeight w:val="144"/>
          <w:tblCellSpacing w:w="20" w:type="nil"/>
        </w:trPr>
        <w:tc>
          <w:tcPr>
            <w:tcW w:w="480" w:type="dxa"/>
            <w:tcMar>
              <w:top w:w="50" w:type="dxa"/>
              <w:left w:w="100" w:type="dxa"/>
            </w:tcMar>
            <w:vAlign w:val="center"/>
          </w:tcPr>
          <w:p w:rsidR="002C70D8" w:rsidRDefault="00510C8E">
            <w:pPr>
              <w:spacing w:after="0"/>
            </w:pPr>
            <w:r>
              <w:rPr>
                <w:rFonts w:ascii="Times New Roman" w:hAnsi="Times New Roman"/>
                <w:color w:val="000000"/>
                <w:sz w:val="24"/>
              </w:rPr>
              <w:t>5</w:t>
            </w:r>
          </w:p>
        </w:tc>
        <w:tc>
          <w:tcPr>
            <w:tcW w:w="2728" w:type="dxa"/>
            <w:tcMar>
              <w:top w:w="50" w:type="dxa"/>
              <w:left w:w="100" w:type="dxa"/>
            </w:tcMar>
            <w:vAlign w:val="center"/>
          </w:tcPr>
          <w:p w:rsidR="002C70D8" w:rsidRDefault="00510C8E">
            <w:pPr>
              <w:spacing w:after="0"/>
              <w:ind w:left="135"/>
            </w:pPr>
            <w:r w:rsidRPr="00BA3748">
              <w:rPr>
                <w:rFonts w:ascii="Times New Roman" w:hAnsi="Times New Roman"/>
                <w:color w:val="000000"/>
                <w:sz w:val="24"/>
                <w:lang w:val="ru-RU"/>
              </w:rPr>
              <w:t xml:space="preserve">Правильные многоугольники. Длина окружности и площадь круга. </w:t>
            </w:r>
            <w:r>
              <w:rPr>
                <w:rFonts w:ascii="Times New Roman" w:hAnsi="Times New Roman"/>
                <w:color w:val="000000"/>
                <w:sz w:val="24"/>
              </w:rPr>
              <w:t>Вычисление площадей</w:t>
            </w:r>
          </w:p>
        </w:tc>
        <w:tc>
          <w:tcPr>
            <w:tcW w:w="1008"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8 </w:t>
            </w:r>
          </w:p>
        </w:tc>
        <w:tc>
          <w:tcPr>
            <w:tcW w:w="1736" w:type="dxa"/>
            <w:tcMar>
              <w:top w:w="50" w:type="dxa"/>
              <w:left w:w="100" w:type="dxa"/>
            </w:tcMar>
            <w:vAlign w:val="center"/>
          </w:tcPr>
          <w:p w:rsidR="002C70D8" w:rsidRPr="00BA3748" w:rsidRDefault="00BA3748">
            <w:pPr>
              <w:spacing w:after="0"/>
              <w:ind w:left="135"/>
              <w:jc w:val="center"/>
              <w:rPr>
                <w:rFonts w:ascii="Times New Roman" w:hAnsi="Times New Roman" w:cs="Times New Roman"/>
                <w:sz w:val="24"/>
                <w:szCs w:val="24"/>
              </w:rPr>
            </w:pPr>
            <w:r w:rsidRPr="00BA3748">
              <w:rPr>
                <w:rFonts w:ascii="Times New Roman" w:hAnsi="Times New Roman" w:cs="Times New Roman"/>
                <w:sz w:val="24"/>
                <w:szCs w:val="24"/>
                <w:lang w:val="ru-RU"/>
              </w:rPr>
              <w:t>1</w:t>
            </w:r>
          </w:p>
        </w:tc>
        <w:tc>
          <w:tcPr>
            <w:tcW w:w="1820" w:type="dxa"/>
            <w:tcMar>
              <w:top w:w="50" w:type="dxa"/>
              <w:left w:w="100" w:type="dxa"/>
            </w:tcMar>
            <w:vAlign w:val="center"/>
          </w:tcPr>
          <w:p w:rsidR="002C70D8" w:rsidRDefault="002C70D8">
            <w:pPr>
              <w:spacing w:after="0"/>
              <w:ind w:left="135"/>
              <w:jc w:val="center"/>
            </w:pPr>
          </w:p>
        </w:tc>
        <w:tc>
          <w:tcPr>
            <w:tcW w:w="2734"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/7</w:t>
              </w:r>
              <w:r>
                <w:rPr>
                  <w:rFonts w:ascii="Times New Roman" w:hAnsi="Times New Roman"/>
                  <w:color w:val="0000FF"/>
                  <w:u w:val="single"/>
                </w:rPr>
                <w:t>f</w:t>
              </w:r>
              <w:r w:rsidRPr="00BA3748">
                <w:rPr>
                  <w:rFonts w:ascii="Times New Roman" w:hAnsi="Times New Roman"/>
                  <w:color w:val="0000FF"/>
                  <w:u w:val="single"/>
                  <w:lang w:val="ru-RU"/>
                </w:rPr>
                <w:t>41</w:t>
              </w:r>
              <w:r>
                <w:rPr>
                  <w:rFonts w:ascii="Times New Roman" w:hAnsi="Times New Roman"/>
                  <w:color w:val="0000FF"/>
                  <w:u w:val="single"/>
                </w:rPr>
                <w:t>a</w:t>
              </w:r>
              <w:r w:rsidRPr="00BA3748">
                <w:rPr>
                  <w:rFonts w:ascii="Times New Roman" w:hAnsi="Times New Roman"/>
                  <w:color w:val="0000FF"/>
                  <w:u w:val="single"/>
                  <w:lang w:val="ru-RU"/>
                </w:rPr>
                <w:t>12</w:t>
              </w:r>
              <w:r>
                <w:rPr>
                  <w:rFonts w:ascii="Times New Roman" w:hAnsi="Times New Roman"/>
                  <w:color w:val="0000FF"/>
                  <w:u w:val="single"/>
                </w:rPr>
                <w:t>c</w:t>
              </w:r>
            </w:hyperlink>
          </w:p>
        </w:tc>
      </w:tr>
      <w:tr w:rsidR="002C70D8" w:rsidRPr="00942B38">
        <w:trPr>
          <w:trHeight w:val="144"/>
          <w:tblCellSpacing w:w="20" w:type="nil"/>
        </w:trPr>
        <w:tc>
          <w:tcPr>
            <w:tcW w:w="480" w:type="dxa"/>
            <w:tcMar>
              <w:top w:w="50" w:type="dxa"/>
              <w:left w:w="100" w:type="dxa"/>
            </w:tcMar>
            <w:vAlign w:val="center"/>
          </w:tcPr>
          <w:p w:rsidR="002C70D8" w:rsidRDefault="00510C8E">
            <w:pPr>
              <w:spacing w:after="0"/>
            </w:pPr>
            <w:r>
              <w:rPr>
                <w:rFonts w:ascii="Times New Roman" w:hAnsi="Times New Roman"/>
                <w:color w:val="000000"/>
                <w:sz w:val="24"/>
              </w:rPr>
              <w:t>6</w:t>
            </w:r>
          </w:p>
        </w:tc>
        <w:tc>
          <w:tcPr>
            <w:tcW w:w="2728" w:type="dxa"/>
            <w:tcMar>
              <w:top w:w="50" w:type="dxa"/>
              <w:left w:w="100" w:type="dxa"/>
            </w:tcMar>
            <w:vAlign w:val="center"/>
          </w:tcPr>
          <w:p w:rsidR="002C70D8" w:rsidRDefault="00510C8E">
            <w:pPr>
              <w:spacing w:after="0"/>
              <w:ind w:left="135"/>
            </w:pPr>
            <w:r>
              <w:rPr>
                <w:rFonts w:ascii="Times New Roman" w:hAnsi="Times New Roman"/>
                <w:color w:val="000000"/>
                <w:sz w:val="24"/>
              </w:rPr>
              <w:t>Движения плоскости</w:t>
            </w:r>
          </w:p>
        </w:tc>
        <w:tc>
          <w:tcPr>
            <w:tcW w:w="1008"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6 </w:t>
            </w:r>
          </w:p>
        </w:tc>
        <w:tc>
          <w:tcPr>
            <w:tcW w:w="1736" w:type="dxa"/>
            <w:tcMar>
              <w:top w:w="50" w:type="dxa"/>
              <w:left w:w="100" w:type="dxa"/>
            </w:tcMar>
            <w:vAlign w:val="center"/>
          </w:tcPr>
          <w:p w:rsidR="002C70D8" w:rsidRPr="00BA3748" w:rsidRDefault="002C70D8">
            <w:pPr>
              <w:spacing w:after="0"/>
              <w:ind w:left="135"/>
              <w:jc w:val="center"/>
              <w:rPr>
                <w:lang w:val="ru-RU"/>
              </w:rPr>
            </w:pPr>
          </w:p>
        </w:tc>
        <w:tc>
          <w:tcPr>
            <w:tcW w:w="1820" w:type="dxa"/>
            <w:tcMar>
              <w:top w:w="50" w:type="dxa"/>
              <w:left w:w="100" w:type="dxa"/>
            </w:tcMar>
            <w:vAlign w:val="center"/>
          </w:tcPr>
          <w:p w:rsidR="002C70D8" w:rsidRDefault="002C70D8">
            <w:pPr>
              <w:spacing w:after="0"/>
              <w:ind w:left="135"/>
              <w:jc w:val="center"/>
            </w:pPr>
          </w:p>
        </w:tc>
        <w:tc>
          <w:tcPr>
            <w:tcW w:w="2734"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/7</w:t>
              </w:r>
              <w:r>
                <w:rPr>
                  <w:rFonts w:ascii="Times New Roman" w:hAnsi="Times New Roman"/>
                  <w:color w:val="0000FF"/>
                  <w:u w:val="single"/>
                </w:rPr>
                <w:t>f</w:t>
              </w:r>
              <w:r w:rsidRPr="00BA3748">
                <w:rPr>
                  <w:rFonts w:ascii="Times New Roman" w:hAnsi="Times New Roman"/>
                  <w:color w:val="0000FF"/>
                  <w:u w:val="single"/>
                  <w:lang w:val="ru-RU"/>
                </w:rPr>
                <w:t>41</w:t>
              </w:r>
              <w:r>
                <w:rPr>
                  <w:rFonts w:ascii="Times New Roman" w:hAnsi="Times New Roman"/>
                  <w:color w:val="0000FF"/>
                  <w:u w:val="single"/>
                </w:rPr>
                <w:t>a</w:t>
              </w:r>
              <w:r w:rsidRPr="00BA3748">
                <w:rPr>
                  <w:rFonts w:ascii="Times New Roman" w:hAnsi="Times New Roman"/>
                  <w:color w:val="0000FF"/>
                  <w:u w:val="single"/>
                  <w:lang w:val="ru-RU"/>
                </w:rPr>
                <w:t>12</w:t>
              </w:r>
              <w:r>
                <w:rPr>
                  <w:rFonts w:ascii="Times New Roman" w:hAnsi="Times New Roman"/>
                  <w:color w:val="0000FF"/>
                  <w:u w:val="single"/>
                </w:rPr>
                <w:t>c</w:t>
              </w:r>
            </w:hyperlink>
          </w:p>
        </w:tc>
      </w:tr>
      <w:tr w:rsidR="002C70D8" w:rsidRPr="00942B38">
        <w:trPr>
          <w:trHeight w:val="144"/>
          <w:tblCellSpacing w:w="20" w:type="nil"/>
        </w:trPr>
        <w:tc>
          <w:tcPr>
            <w:tcW w:w="480" w:type="dxa"/>
            <w:tcMar>
              <w:top w:w="50" w:type="dxa"/>
              <w:left w:w="100" w:type="dxa"/>
            </w:tcMar>
            <w:vAlign w:val="center"/>
          </w:tcPr>
          <w:p w:rsidR="002C70D8" w:rsidRDefault="00510C8E">
            <w:pPr>
              <w:spacing w:after="0"/>
            </w:pPr>
            <w:r>
              <w:rPr>
                <w:rFonts w:ascii="Times New Roman" w:hAnsi="Times New Roman"/>
                <w:color w:val="000000"/>
                <w:sz w:val="24"/>
              </w:rPr>
              <w:t>7</w:t>
            </w:r>
          </w:p>
        </w:tc>
        <w:tc>
          <w:tcPr>
            <w:tcW w:w="2728" w:type="dxa"/>
            <w:tcMar>
              <w:top w:w="50" w:type="dxa"/>
              <w:left w:w="100" w:type="dxa"/>
            </w:tcMar>
            <w:vAlign w:val="center"/>
          </w:tcPr>
          <w:p w:rsidR="002C70D8" w:rsidRDefault="00510C8E">
            <w:pPr>
              <w:spacing w:after="0"/>
              <w:ind w:left="135"/>
            </w:pPr>
            <w:r>
              <w:rPr>
                <w:rFonts w:ascii="Times New Roman" w:hAnsi="Times New Roman"/>
                <w:color w:val="000000"/>
                <w:sz w:val="24"/>
              </w:rPr>
              <w:t>Повторение, обобщение, систематизация знаний</w:t>
            </w:r>
          </w:p>
        </w:tc>
        <w:tc>
          <w:tcPr>
            <w:tcW w:w="1008"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7 </w:t>
            </w:r>
          </w:p>
        </w:tc>
        <w:tc>
          <w:tcPr>
            <w:tcW w:w="1736" w:type="dxa"/>
            <w:tcMar>
              <w:top w:w="50" w:type="dxa"/>
              <w:left w:w="100" w:type="dxa"/>
            </w:tcMar>
            <w:vAlign w:val="center"/>
          </w:tcPr>
          <w:p w:rsidR="002C70D8" w:rsidRDefault="00BA3748">
            <w:pPr>
              <w:spacing w:after="0"/>
              <w:ind w:left="135"/>
              <w:jc w:val="center"/>
            </w:pPr>
            <w:r>
              <w:rPr>
                <w:rFonts w:ascii="Times New Roman" w:hAnsi="Times New Roman"/>
                <w:color w:val="000000"/>
                <w:sz w:val="24"/>
                <w:lang w:val="ru-RU"/>
              </w:rPr>
              <w:t>1</w:t>
            </w:r>
            <w:r w:rsidR="00510C8E">
              <w:rPr>
                <w:rFonts w:ascii="Times New Roman" w:hAnsi="Times New Roman"/>
                <w:color w:val="000000"/>
                <w:sz w:val="24"/>
              </w:rPr>
              <w:t xml:space="preserve"> </w:t>
            </w:r>
          </w:p>
        </w:tc>
        <w:tc>
          <w:tcPr>
            <w:tcW w:w="1820" w:type="dxa"/>
            <w:tcMar>
              <w:top w:w="50" w:type="dxa"/>
              <w:left w:w="100" w:type="dxa"/>
            </w:tcMar>
            <w:vAlign w:val="center"/>
          </w:tcPr>
          <w:p w:rsidR="002C70D8" w:rsidRDefault="002C70D8">
            <w:pPr>
              <w:spacing w:after="0"/>
              <w:ind w:left="135"/>
              <w:jc w:val="center"/>
            </w:pPr>
          </w:p>
        </w:tc>
        <w:tc>
          <w:tcPr>
            <w:tcW w:w="2734"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/7</w:t>
              </w:r>
              <w:r>
                <w:rPr>
                  <w:rFonts w:ascii="Times New Roman" w:hAnsi="Times New Roman"/>
                  <w:color w:val="0000FF"/>
                  <w:u w:val="single"/>
                </w:rPr>
                <w:t>f</w:t>
              </w:r>
              <w:r w:rsidRPr="00BA3748">
                <w:rPr>
                  <w:rFonts w:ascii="Times New Roman" w:hAnsi="Times New Roman"/>
                  <w:color w:val="0000FF"/>
                  <w:u w:val="single"/>
                  <w:lang w:val="ru-RU"/>
                </w:rPr>
                <w:t>41</w:t>
              </w:r>
              <w:r>
                <w:rPr>
                  <w:rFonts w:ascii="Times New Roman" w:hAnsi="Times New Roman"/>
                  <w:color w:val="0000FF"/>
                  <w:u w:val="single"/>
                </w:rPr>
                <w:t>a</w:t>
              </w:r>
              <w:r w:rsidRPr="00BA3748">
                <w:rPr>
                  <w:rFonts w:ascii="Times New Roman" w:hAnsi="Times New Roman"/>
                  <w:color w:val="0000FF"/>
                  <w:u w:val="single"/>
                  <w:lang w:val="ru-RU"/>
                </w:rPr>
                <w:t>12</w:t>
              </w:r>
              <w:r>
                <w:rPr>
                  <w:rFonts w:ascii="Times New Roman" w:hAnsi="Times New Roman"/>
                  <w:color w:val="0000FF"/>
                  <w:u w:val="single"/>
                </w:rPr>
                <w:t>c</w:t>
              </w:r>
            </w:hyperlink>
          </w:p>
        </w:tc>
      </w:tr>
      <w:tr w:rsidR="002C70D8">
        <w:trPr>
          <w:trHeight w:val="144"/>
          <w:tblCellSpacing w:w="20" w:type="nil"/>
        </w:trPr>
        <w:tc>
          <w:tcPr>
            <w:tcW w:w="0" w:type="auto"/>
            <w:gridSpan w:val="2"/>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ОБЩЕЕ КОЛИЧЕСТВО ЧАСОВ ПО ПРОГРАММЕ</w:t>
            </w:r>
          </w:p>
        </w:tc>
        <w:tc>
          <w:tcPr>
            <w:tcW w:w="1585" w:type="dxa"/>
            <w:tcMar>
              <w:top w:w="50" w:type="dxa"/>
              <w:left w:w="100" w:type="dxa"/>
            </w:tcMar>
            <w:vAlign w:val="center"/>
          </w:tcPr>
          <w:p w:rsidR="002C70D8" w:rsidRPr="00BA3748" w:rsidRDefault="00510C8E" w:rsidP="00BA3748">
            <w:pPr>
              <w:spacing w:after="0"/>
              <w:ind w:left="135"/>
              <w:jc w:val="center"/>
              <w:rPr>
                <w:lang w:val="ru-RU"/>
              </w:rPr>
            </w:pPr>
            <w:r w:rsidRPr="00BA3748">
              <w:rPr>
                <w:rFonts w:ascii="Times New Roman" w:hAnsi="Times New Roman"/>
                <w:color w:val="000000"/>
                <w:sz w:val="24"/>
                <w:lang w:val="ru-RU"/>
              </w:rPr>
              <w:t xml:space="preserve"> </w:t>
            </w:r>
            <w:r>
              <w:rPr>
                <w:rFonts w:ascii="Times New Roman" w:hAnsi="Times New Roman"/>
                <w:color w:val="000000"/>
                <w:sz w:val="24"/>
              </w:rPr>
              <w:t>6</w:t>
            </w:r>
            <w:r w:rsidR="00BA3748">
              <w:rPr>
                <w:rFonts w:ascii="Times New Roman" w:hAnsi="Times New Roman"/>
                <w:color w:val="000000"/>
                <w:sz w:val="24"/>
                <w:lang w:val="ru-RU"/>
              </w:rPr>
              <w:t>6</w:t>
            </w:r>
          </w:p>
        </w:tc>
        <w:tc>
          <w:tcPr>
            <w:tcW w:w="1736"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6 </w:t>
            </w:r>
          </w:p>
        </w:tc>
        <w:tc>
          <w:tcPr>
            <w:tcW w:w="182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0 </w:t>
            </w:r>
          </w:p>
        </w:tc>
        <w:tc>
          <w:tcPr>
            <w:tcW w:w="2734" w:type="dxa"/>
            <w:tcMar>
              <w:top w:w="50" w:type="dxa"/>
              <w:left w:w="100" w:type="dxa"/>
            </w:tcMar>
            <w:vAlign w:val="center"/>
          </w:tcPr>
          <w:p w:rsidR="002C70D8" w:rsidRDefault="002C70D8"/>
        </w:tc>
      </w:tr>
    </w:tbl>
    <w:p w:rsidR="002C70D8" w:rsidRDefault="002C70D8">
      <w:pPr>
        <w:sectPr w:rsidR="002C70D8">
          <w:pgSz w:w="16383" w:h="11906" w:orient="landscape"/>
          <w:pgMar w:top="1134" w:right="850" w:bottom="1134" w:left="1701" w:header="720" w:footer="720" w:gutter="0"/>
          <w:cols w:space="720"/>
        </w:sectPr>
      </w:pPr>
    </w:p>
    <w:p w:rsidR="002C70D8" w:rsidRDefault="00510C8E" w:rsidP="00BA3748">
      <w:pPr>
        <w:spacing w:after="0"/>
        <w:ind w:left="120"/>
        <w:jc w:val="center"/>
      </w:pPr>
      <w:bookmarkStart w:id="7" w:name="block-33232612"/>
      <w:bookmarkEnd w:id="6"/>
      <w:r>
        <w:rPr>
          <w:rFonts w:ascii="Times New Roman" w:hAnsi="Times New Roman"/>
          <w:b/>
          <w:color w:val="000000"/>
          <w:sz w:val="28"/>
        </w:rPr>
        <w:lastRenderedPageBreak/>
        <w:t>ПОУРОЧНОЕ ПЛАНИРОВАНИЕ</w:t>
      </w:r>
    </w:p>
    <w:p w:rsidR="002C70D8" w:rsidRDefault="00510C8E">
      <w:pPr>
        <w:spacing w:after="0"/>
        <w:ind w:left="120"/>
      </w:pPr>
      <w:r>
        <w:rPr>
          <w:rFonts w:ascii="Times New Roman" w:hAnsi="Times New Roman"/>
          <w:b/>
          <w:color w:val="000000"/>
          <w:sz w:val="28"/>
        </w:rPr>
        <w:t xml:space="preserve">9 КЛАСС </w:t>
      </w:r>
    </w:p>
    <w:tbl>
      <w:tblPr>
        <w:tblW w:w="14999"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87"/>
        <w:gridCol w:w="5083"/>
        <w:gridCol w:w="1270"/>
        <w:gridCol w:w="1841"/>
        <w:gridCol w:w="1910"/>
        <w:gridCol w:w="1347"/>
        <w:gridCol w:w="2861"/>
      </w:tblGrid>
      <w:tr w:rsidR="002C70D8" w:rsidTr="00BA3748">
        <w:trPr>
          <w:trHeight w:val="144"/>
          <w:tblCellSpacing w:w="20" w:type="nil"/>
        </w:trPr>
        <w:tc>
          <w:tcPr>
            <w:tcW w:w="687" w:type="dxa"/>
            <w:vMerge w:val="restart"/>
            <w:tcMar>
              <w:top w:w="50" w:type="dxa"/>
              <w:left w:w="100" w:type="dxa"/>
            </w:tcMar>
            <w:vAlign w:val="center"/>
          </w:tcPr>
          <w:p w:rsidR="002C70D8" w:rsidRDefault="00510C8E">
            <w:pPr>
              <w:spacing w:after="0"/>
              <w:ind w:left="135"/>
            </w:pPr>
            <w:r>
              <w:rPr>
                <w:rFonts w:ascii="Times New Roman" w:hAnsi="Times New Roman"/>
                <w:b/>
                <w:color w:val="000000"/>
                <w:sz w:val="24"/>
              </w:rPr>
              <w:t xml:space="preserve">№ п/п </w:t>
            </w:r>
          </w:p>
          <w:p w:rsidR="002C70D8" w:rsidRDefault="002C70D8">
            <w:pPr>
              <w:spacing w:after="0"/>
              <w:ind w:left="135"/>
            </w:pPr>
          </w:p>
        </w:tc>
        <w:tc>
          <w:tcPr>
            <w:tcW w:w="5083" w:type="dxa"/>
            <w:vMerge w:val="restart"/>
            <w:tcMar>
              <w:top w:w="50" w:type="dxa"/>
              <w:left w:w="100" w:type="dxa"/>
            </w:tcMar>
            <w:vAlign w:val="center"/>
          </w:tcPr>
          <w:p w:rsidR="002C70D8" w:rsidRDefault="00510C8E">
            <w:pPr>
              <w:spacing w:after="0"/>
              <w:ind w:left="135"/>
            </w:pPr>
            <w:r>
              <w:rPr>
                <w:rFonts w:ascii="Times New Roman" w:hAnsi="Times New Roman"/>
                <w:b/>
                <w:color w:val="000000"/>
                <w:sz w:val="24"/>
              </w:rPr>
              <w:t xml:space="preserve">Тема урока </w:t>
            </w:r>
          </w:p>
          <w:p w:rsidR="002C70D8" w:rsidRDefault="002C70D8">
            <w:pPr>
              <w:spacing w:after="0"/>
              <w:ind w:left="135"/>
            </w:pPr>
          </w:p>
        </w:tc>
        <w:tc>
          <w:tcPr>
            <w:tcW w:w="0" w:type="auto"/>
            <w:gridSpan w:val="3"/>
            <w:tcMar>
              <w:top w:w="50" w:type="dxa"/>
              <w:left w:w="100" w:type="dxa"/>
            </w:tcMar>
            <w:vAlign w:val="center"/>
          </w:tcPr>
          <w:p w:rsidR="002C70D8" w:rsidRDefault="00510C8E">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2C70D8" w:rsidRDefault="00510C8E">
            <w:pPr>
              <w:spacing w:after="0"/>
              <w:ind w:left="135"/>
            </w:pPr>
            <w:r>
              <w:rPr>
                <w:rFonts w:ascii="Times New Roman" w:hAnsi="Times New Roman"/>
                <w:b/>
                <w:color w:val="000000"/>
                <w:sz w:val="24"/>
              </w:rPr>
              <w:t xml:space="preserve">Дата изучения </w:t>
            </w:r>
          </w:p>
          <w:p w:rsidR="002C70D8" w:rsidRDefault="002C70D8">
            <w:pPr>
              <w:spacing w:after="0"/>
              <w:ind w:left="135"/>
            </w:pPr>
          </w:p>
        </w:tc>
        <w:tc>
          <w:tcPr>
            <w:tcW w:w="2861" w:type="dxa"/>
            <w:vMerge w:val="restart"/>
            <w:tcMar>
              <w:top w:w="50" w:type="dxa"/>
              <w:left w:w="100" w:type="dxa"/>
            </w:tcMar>
            <w:vAlign w:val="center"/>
          </w:tcPr>
          <w:p w:rsidR="002C70D8" w:rsidRDefault="00510C8E">
            <w:pPr>
              <w:spacing w:after="0"/>
              <w:ind w:left="135"/>
            </w:pPr>
            <w:r>
              <w:rPr>
                <w:rFonts w:ascii="Times New Roman" w:hAnsi="Times New Roman"/>
                <w:b/>
                <w:color w:val="000000"/>
                <w:sz w:val="24"/>
              </w:rPr>
              <w:t xml:space="preserve">Электронные цифровые образовательные ресурсы </w:t>
            </w:r>
          </w:p>
          <w:p w:rsidR="002C70D8" w:rsidRDefault="002C70D8">
            <w:pPr>
              <w:spacing w:after="0"/>
              <w:ind w:left="135"/>
            </w:pPr>
          </w:p>
        </w:tc>
      </w:tr>
      <w:tr w:rsidR="002C70D8" w:rsidTr="00BA3748">
        <w:trPr>
          <w:trHeight w:val="144"/>
          <w:tblCellSpacing w:w="20" w:type="nil"/>
        </w:trPr>
        <w:tc>
          <w:tcPr>
            <w:tcW w:w="687" w:type="dxa"/>
            <w:vMerge/>
            <w:tcBorders>
              <w:top w:val="nil"/>
            </w:tcBorders>
            <w:tcMar>
              <w:top w:w="50" w:type="dxa"/>
              <w:left w:w="100" w:type="dxa"/>
            </w:tcMar>
          </w:tcPr>
          <w:p w:rsidR="002C70D8" w:rsidRDefault="002C70D8"/>
        </w:tc>
        <w:tc>
          <w:tcPr>
            <w:tcW w:w="5083" w:type="dxa"/>
            <w:vMerge/>
            <w:tcBorders>
              <w:top w:val="nil"/>
            </w:tcBorders>
            <w:tcMar>
              <w:top w:w="50" w:type="dxa"/>
              <w:left w:w="100" w:type="dxa"/>
            </w:tcMar>
          </w:tcPr>
          <w:p w:rsidR="002C70D8" w:rsidRDefault="002C70D8"/>
        </w:tc>
        <w:tc>
          <w:tcPr>
            <w:tcW w:w="1270" w:type="dxa"/>
            <w:tcMar>
              <w:top w:w="50" w:type="dxa"/>
              <w:left w:w="100" w:type="dxa"/>
            </w:tcMar>
            <w:vAlign w:val="center"/>
          </w:tcPr>
          <w:p w:rsidR="002C70D8" w:rsidRDefault="00510C8E">
            <w:pPr>
              <w:spacing w:after="0"/>
              <w:ind w:left="135"/>
            </w:pPr>
            <w:r>
              <w:rPr>
                <w:rFonts w:ascii="Times New Roman" w:hAnsi="Times New Roman"/>
                <w:b/>
                <w:color w:val="000000"/>
                <w:sz w:val="24"/>
              </w:rPr>
              <w:t xml:space="preserve">Всего </w:t>
            </w:r>
          </w:p>
          <w:p w:rsidR="002C70D8" w:rsidRDefault="002C70D8">
            <w:pPr>
              <w:spacing w:after="0"/>
              <w:ind w:left="135"/>
            </w:pPr>
          </w:p>
        </w:tc>
        <w:tc>
          <w:tcPr>
            <w:tcW w:w="1841" w:type="dxa"/>
            <w:tcMar>
              <w:top w:w="50" w:type="dxa"/>
              <w:left w:w="100" w:type="dxa"/>
            </w:tcMar>
            <w:vAlign w:val="center"/>
          </w:tcPr>
          <w:p w:rsidR="002C70D8" w:rsidRDefault="00510C8E">
            <w:pPr>
              <w:spacing w:after="0"/>
              <w:ind w:left="135"/>
            </w:pPr>
            <w:r>
              <w:rPr>
                <w:rFonts w:ascii="Times New Roman" w:hAnsi="Times New Roman"/>
                <w:b/>
                <w:color w:val="000000"/>
                <w:sz w:val="24"/>
              </w:rPr>
              <w:t xml:space="preserve">Контрольные работы </w:t>
            </w:r>
          </w:p>
          <w:p w:rsidR="002C70D8" w:rsidRDefault="002C70D8">
            <w:pPr>
              <w:spacing w:after="0"/>
              <w:ind w:left="135"/>
            </w:pPr>
          </w:p>
        </w:tc>
        <w:tc>
          <w:tcPr>
            <w:tcW w:w="1910" w:type="dxa"/>
            <w:tcMar>
              <w:top w:w="50" w:type="dxa"/>
              <w:left w:w="100" w:type="dxa"/>
            </w:tcMar>
            <w:vAlign w:val="center"/>
          </w:tcPr>
          <w:p w:rsidR="002C70D8" w:rsidRDefault="00510C8E">
            <w:pPr>
              <w:spacing w:after="0"/>
              <w:ind w:left="135"/>
            </w:pPr>
            <w:r>
              <w:rPr>
                <w:rFonts w:ascii="Times New Roman" w:hAnsi="Times New Roman"/>
                <w:b/>
                <w:color w:val="000000"/>
                <w:sz w:val="24"/>
              </w:rPr>
              <w:t xml:space="preserve">Практические работы </w:t>
            </w:r>
          </w:p>
          <w:p w:rsidR="002C70D8" w:rsidRDefault="002C70D8">
            <w:pPr>
              <w:spacing w:after="0"/>
              <w:ind w:left="135"/>
            </w:pPr>
          </w:p>
        </w:tc>
        <w:tc>
          <w:tcPr>
            <w:tcW w:w="0" w:type="auto"/>
            <w:vMerge/>
            <w:tcBorders>
              <w:top w:val="nil"/>
            </w:tcBorders>
            <w:tcMar>
              <w:top w:w="50" w:type="dxa"/>
              <w:left w:w="100" w:type="dxa"/>
            </w:tcMar>
          </w:tcPr>
          <w:p w:rsidR="002C70D8" w:rsidRDefault="002C70D8"/>
        </w:tc>
        <w:tc>
          <w:tcPr>
            <w:tcW w:w="0" w:type="auto"/>
            <w:vMerge/>
            <w:tcBorders>
              <w:top w:val="nil"/>
            </w:tcBorders>
            <w:tcMar>
              <w:top w:w="50" w:type="dxa"/>
              <w:left w:w="100" w:type="dxa"/>
            </w:tcMar>
          </w:tcPr>
          <w:p w:rsidR="002C70D8" w:rsidRDefault="002C70D8"/>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Определение тригонометрических функций углов от 0° до 180°</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1424</w:t>
              </w:r>
              <w:r>
                <w:rPr>
                  <w:rFonts w:ascii="Times New Roman" w:hAnsi="Times New Roman"/>
                  <w:color w:val="0000FF"/>
                  <w:u w:val="single"/>
                </w:rPr>
                <w:t>bc</w:t>
              </w:r>
            </w:hyperlink>
          </w:p>
        </w:tc>
      </w:tr>
      <w:tr w:rsidR="002C70D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Формулы приведения</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Default="002C70D8">
            <w:pPr>
              <w:spacing w:after="0"/>
              <w:ind w:left="135"/>
            </w:pPr>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3</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Теорема косинусов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14336</w:t>
              </w:r>
              <w:r>
                <w:rPr>
                  <w:rFonts w:ascii="Times New Roman" w:hAnsi="Times New Roman"/>
                  <w:color w:val="0000FF"/>
                  <w:u w:val="single"/>
                </w:rPr>
                <w:t>c</w:t>
              </w:r>
            </w:hyperlink>
          </w:p>
        </w:tc>
      </w:tr>
      <w:tr w:rsidR="002C70D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4</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Теорема косинусов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Default="002C70D8">
            <w:pPr>
              <w:spacing w:after="0"/>
              <w:ind w:left="135"/>
            </w:pPr>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5</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Теорема косинусов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w:t>
              </w:r>
              <w:r>
                <w:rPr>
                  <w:rFonts w:ascii="Times New Roman" w:hAnsi="Times New Roman"/>
                  <w:color w:val="0000FF"/>
                  <w:u w:val="single"/>
                </w:rPr>
                <w:t>d</w:t>
              </w:r>
              <w:r w:rsidRPr="00BA3748">
                <w:rPr>
                  <w:rFonts w:ascii="Times New Roman" w:hAnsi="Times New Roman"/>
                  <w:color w:val="0000FF"/>
                  <w:u w:val="single"/>
                  <w:lang w:val="ru-RU"/>
                </w:rPr>
                <w:t>5</w:t>
              </w:r>
              <w:r>
                <w:rPr>
                  <w:rFonts w:ascii="Times New Roman" w:hAnsi="Times New Roman"/>
                  <w:color w:val="0000FF"/>
                  <w:u w:val="single"/>
                </w:rPr>
                <w:t>e</w:t>
              </w:r>
            </w:hyperlink>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6</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Теорема синусов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w:t>
              </w:r>
              <w:r>
                <w:rPr>
                  <w:rFonts w:ascii="Times New Roman" w:hAnsi="Times New Roman"/>
                  <w:color w:val="0000FF"/>
                  <w:u w:val="single"/>
                </w:rPr>
                <w:t>e</w:t>
              </w:r>
              <w:r w:rsidRPr="00BA3748">
                <w:rPr>
                  <w:rFonts w:ascii="Times New Roman" w:hAnsi="Times New Roman"/>
                  <w:color w:val="0000FF"/>
                  <w:u w:val="single"/>
                  <w:lang w:val="ru-RU"/>
                </w:rPr>
                <w:t>8</w:t>
              </w:r>
              <w:r>
                <w:rPr>
                  <w:rFonts w:ascii="Times New Roman" w:hAnsi="Times New Roman"/>
                  <w:color w:val="0000FF"/>
                  <w:u w:val="single"/>
                </w:rPr>
                <w:t>a</w:t>
              </w:r>
            </w:hyperlink>
          </w:p>
        </w:tc>
      </w:tr>
      <w:tr w:rsidR="002C70D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7</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Теорема синусов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Default="002C70D8">
            <w:pPr>
              <w:spacing w:after="0"/>
              <w:ind w:left="135"/>
            </w:pPr>
          </w:p>
        </w:tc>
      </w:tr>
      <w:tr w:rsidR="002C70D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8</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Теорема синусов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Default="002C70D8">
            <w:pPr>
              <w:spacing w:after="0"/>
              <w:ind w:left="135"/>
            </w:pPr>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9</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Нахождение длин сторон и величин углов треугольников</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1430</w:t>
              </w:r>
              <w:r>
                <w:rPr>
                  <w:rFonts w:ascii="Times New Roman" w:hAnsi="Times New Roman"/>
                  <w:color w:val="0000FF"/>
                  <w:u w:val="single"/>
                </w:rPr>
                <w:t>b</w:t>
              </w:r>
              <w:r w:rsidRPr="00BA3748">
                <w:rPr>
                  <w:rFonts w:ascii="Times New Roman" w:hAnsi="Times New Roman"/>
                  <w:color w:val="0000FF"/>
                  <w:u w:val="single"/>
                  <w:lang w:val="ru-RU"/>
                </w:rPr>
                <w:t>0</w:t>
              </w:r>
            </w:hyperlink>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10</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Решение треугольников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w:t>
              </w:r>
              <w:r>
                <w:rPr>
                  <w:rFonts w:ascii="Times New Roman" w:hAnsi="Times New Roman"/>
                  <w:color w:val="0000FF"/>
                  <w:u w:val="single"/>
                </w:rPr>
                <w:t>ac</w:t>
              </w:r>
              <w:r w:rsidRPr="00BA3748">
                <w:rPr>
                  <w:rFonts w:ascii="Times New Roman" w:hAnsi="Times New Roman"/>
                  <w:color w:val="0000FF"/>
                  <w:u w:val="single"/>
                  <w:lang w:val="ru-RU"/>
                </w:rPr>
                <w:t>0</w:t>
              </w:r>
            </w:hyperlink>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11</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Решение треугольников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w:t>
              </w:r>
              <w:r>
                <w:rPr>
                  <w:rFonts w:ascii="Times New Roman" w:hAnsi="Times New Roman"/>
                  <w:color w:val="0000FF"/>
                  <w:u w:val="single"/>
                </w:rPr>
                <w:t>ac</w:t>
              </w:r>
              <w:r w:rsidRPr="00BA3748">
                <w:rPr>
                  <w:rFonts w:ascii="Times New Roman" w:hAnsi="Times New Roman"/>
                  <w:color w:val="0000FF"/>
                  <w:u w:val="single"/>
                  <w:lang w:val="ru-RU"/>
                </w:rPr>
                <w:t>0</w:t>
              </w:r>
            </w:hyperlink>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12</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Решение треугольников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w:t>
              </w:r>
              <w:r>
                <w:rPr>
                  <w:rFonts w:ascii="Times New Roman" w:hAnsi="Times New Roman"/>
                  <w:color w:val="0000FF"/>
                  <w:u w:val="single"/>
                </w:rPr>
                <w:t>ac</w:t>
              </w:r>
              <w:r w:rsidRPr="00BA3748">
                <w:rPr>
                  <w:rFonts w:ascii="Times New Roman" w:hAnsi="Times New Roman"/>
                  <w:color w:val="0000FF"/>
                  <w:u w:val="single"/>
                  <w:lang w:val="ru-RU"/>
                </w:rPr>
                <w:t>0</w:t>
              </w:r>
            </w:hyperlink>
          </w:p>
        </w:tc>
      </w:tr>
      <w:tr w:rsidR="002C70D8" w:rsidRPr="00942B3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13</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Решение треугольников</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w:t>
              </w:r>
              <w:r>
                <w:rPr>
                  <w:rFonts w:ascii="Times New Roman" w:hAnsi="Times New Roman"/>
                  <w:color w:val="0000FF"/>
                  <w:u w:val="single"/>
                </w:rPr>
                <w:t>ac</w:t>
              </w:r>
              <w:r w:rsidRPr="00BA3748">
                <w:rPr>
                  <w:rFonts w:ascii="Times New Roman" w:hAnsi="Times New Roman"/>
                  <w:color w:val="0000FF"/>
                  <w:u w:val="single"/>
                  <w:lang w:val="ru-RU"/>
                </w:rPr>
                <w:t>0</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lastRenderedPageBreak/>
              <w:t>14</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Практическое применение теорем синусов и косинусов</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142</w:t>
              </w:r>
              <w:r>
                <w:rPr>
                  <w:rFonts w:ascii="Times New Roman" w:hAnsi="Times New Roman"/>
                  <w:color w:val="0000FF"/>
                  <w:u w:val="single"/>
                </w:rPr>
                <w:t>c</w:t>
              </w:r>
              <w:r w:rsidRPr="00BA3748">
                <w:rPr>
                  <w:rFonts w:ascii="Times New Roman" w:hAnsi="Times New Roman"/>
                  <w:color w:val="0000FF"/>
                  <w:u w:val="single"/>
                  <w:lang w:val="ru-RU"/>
                </w:rPr>
                <w:t>3</w:t>
              </w:r>
              <w:r>
                <w:rPr>
                  <w:rFonts w:ascii="Times New Roman" w:hAnsi="Times New Roman"/>
                  <w:color w:val="0000FF"/>
                  <w:u w:val="single"/>
                </w:rPr>
                <w:t>c</w:t>
              </w:r>
            </w:hyperlink>
          </w:p>
        </w:tc>
      </w:tr>
      <w:tr w:rsidR="002C70D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15</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Практическое применение теорем синусов и косинусов</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Default="002C70D8">
            <w:pPr>
              <w:spacing w:after="0"/>
              <w:ind w:left="135"/>
            </w:pPr>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16</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Контрольная работа по теме "Решение треугольников"</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14392</w:t>
              </w:r>
              <w:r>
                <w:rPr>
                  <w:rFonts w:ascii="Times New Roman" w:hAnsi="Times New Roman"/>
                  <w:color w:val="0000FF"/>
                  <w:u w:val="single"/>
                </w:rPr>
                <w:t>a</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17</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Понятие о преобразовании подобия</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143</w:t>
              </w:r>
              <w:r>
                <w:rPr>
                  <w:rFonts w:ascii="Times New Roman" w:hAnsi="Times New Roman"/>
                  <w:color w:val="0000FF"/>
                  <w:u w:val="single"/>
                </w:rPr>
                <w:t>ab</w:t>
              </w:r>
              <w:r w:rsidRPr="00BA3748">
                <w:rPr>
                  <w:rFonts w:ascii="Times New Roman" w:hAnsi="Times New Roman"/>
                  <w:color w:val="0000FF"/>
                  <w:u w:val="single"/>
                  <w:lang w:val="ru-RU"/>
                </w:rPr>
                <w:t>0</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18</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Соответственные элементы подобных фигур</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143</w:t>
              </w:r>
              <w:r>
                <w:rPr>
                  <w:rFonts w:ascii="Times New Roman" w:hAnsi="Times New Roman"/>
                  <w:color w:val="0000FF"/>
                  <w:u w:val="single"/>
                </w:rPr>
                <w:t>de</w:t>
              </w:r>
              <w:r w:rsidRPr="00BA3748">
                <w:rPr>
                  <w:rFonts w:ascii="Times New Roman" w:hAnsi="Times New Roman"/>
                  <w:color w:val="0000FF"/>
                  <w:u w:val="single"/>
                  <w:lang w:val="ru-RU"/>
                </w:rPr>
                <w:t>4</w:t>
              </w:r>
            </w:hyperlink>
          </w:p>
        </w:tc>
      </w:tr>
      <w:tr w:rsidR="002C70D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19</w:t>
            </w:r>
          </w:p>
        </w:tc>
        <w:tc>
          <w:tcPr>
            <w:tcW w:w="5083" w:type="dxa"/>
            <w:tcMar>
              <w:top w:w="50" w:type="dxa"/>
              <w:left w:w="100" w:type="dxa"/>
            </w:tcMar>
            <w:vAlign w:val="center"/>
          </w:tcPr>
          <w:p w:rsidR="002C70D8" w:rsidRDefault="00510C8E">
            <w:pPr>
              <w:spacing w:after="0"/>
              <w:ind w:left="135"/>
            </w:pPr>
            <w:r>
              <w:rPr>
                <w:rFonts w:ascii="Times New Roman" w:hAnsi="Times New Roman"/>
                <w:color w:val="000000"/>
                <w:sz w:val="24"/>
              </w:rPr>
              <w:t>Соответственные элементы подобных фигур</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Default="002C70D8">
            <w:pPr>
              <w:spacing w:after="0"/>
              <w:ind w:left="135"/>
            </w:pPr>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20</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14406</w:t>
              </w:r>
              <w:r>
                <w:rPr>
                  <w:rFonts w:ascii="Times New Roman" w:hAnsi="Times New Roman"/>
                  <w:color w:val="0000FF"/>
                  <w:u w:val="single"/>
                </w:rPr>
                <w:t>e</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21</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1441</w:t>
              </w:r>
              <w:r>
                <w:rPr>
                  <w:rFonts w:ascii="Times New Roman" w:hAnsi="Times New Roman"/>
                  <w:color w:val="0000FF"/>
                  <w:u w:val="single"/>
                </w:rPr>
                <w:t>a</w:t>
              </w:r>
              <w:r w:rsidRPr="00BA3748">
                <w:rPr>
                  <w:rFonts w:ascii="Times New Roman" w:hAnsi="Times New Roman"/>
                  <w:color w:val="0000FF"/>
                  <w:u w:val="single"/>
                  <w:lang w:val="ru-RU"/>
                </w:rPr>
                <w:t>4</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22</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1442</w:t>
              </w:r>
              <w:r>
                <w:rPr>
                  <w:rFonts w:ascii="Times New Roman" w:hAnsi="Times New Roman"/>
                  <w:color w:val="0000FF"/>
                  <w:u w:val="single"/>
                </w:rPr>
                <w:t>da</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23</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Применение теорем в решении геометрических задач</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143</w:t>
              </w:r>
              <w:r>
                <w:rPr>
                  <w:rFonts w:ascii="Times New Roman" w:hAnsi="Times New Roman"/>
                  <w:color w:val="0000FF"/>
                  <w:u w:val="single"/>
                </w:rPr>
                <w:t>f</w:t>
              </w:r>
              <w:r w:rsidRPr="00BA3748">
                <w:rPr>
                  <w:rFonts w:ascii="Times New Roman" w:hAnsi="Times New Roman"/>
                  <w:color w:val="0000FF"/>
                  <w:u w:val="single"/>
                  <w:lang w:val="ru-RU"/>
                </w:rPr>
                <w:t>06</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24</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Применение теорем в решении геометрических задач</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1443</w:t>
              </w:r>
              <w:r>
                <w:rPr>
                  <w:rFonts w:ascii="Times New Roman" w:hAnsi="Times New Roman"/>
                  <w:color w:val="0000FF"/>
                  <w:u w:val="single"/>
                </w:rPr>
                <w:t>fc</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25</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Применение теорем в решении геометрических задач</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144578</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26</w:t>
            </w:r>
          </w:p>
        </w:tc>
        <w:tc>
          <w:tcPr>
            <w:tcW w:w="5083" w:type="dxa"/>
            <w:tcMar>
              <w:top w:w="50" w:type="dxa"/>
              <w:left w:w="100" w:type="dxa"/>
            </w:tcMar>
            <w:vAlign w:val="center"/>
          </w:tcPr>
          <w:p w:rsidR="002C70D8" w:rsidRDefault="00510C8E">
            <w:pPr>
              <w:spacing w:after="0"/>
              <w:ind w:left="135"/>
            </w:pPr>
            <w:r w:rsidRPr="00BA3748">
              <w:rPr>
                <w:rFonts w:ascii="Times New Roman" w:hAnsi="Times New Roman"/>
                <w:color w:val="000000"/>
                <w:sz w:val="24"/>
                <w:lang w:val="ru-RU"/>
              </w:rPr>
              <w:t xml:space="preserve">Контрольная работа по теме "Преобразование </w:t>
            </w:r>
            <w:r w:rsidRPr="00BA3748">
              <w:rPr>
                <w:rFonts w:ascii="Times New Roman" w:hAnsi="Times New Roman"/>
                <w:color w:val="000000"/>
                <w:sz w:val="24"/>
                <w:lang w:val="ru-RU"/>
              </w:rPr>
              <w:lastRenderedPageBreak/>
              <w:t xml:space="preserve">подобия. </w:t>
            </w:r>
            <w:r>
              <w:rPr>
                <w:rFonts w:ascii="Times New Roman" w:hAnsi="Times New Roman"/>
                <w:color w:val="000000"/>
                <w:sz w:val="24"/>
              </w:rPr>
              <w:t>Метрические соотношения в окружности"</w:t>
            </w:r>
          </w:p>
        </w:tc>
        <w:tc>
          <w:tcPr>
            <w:tcW w:w="1270"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2C70D8" w:rsidRDefault="00510C8E">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1447</w:t>
              </w:r>
              <w:r>
                <w:rPr>
                  <w:rFonts w:ascii="Times New Roman" w:hAnsi="Times New Roman"/>
                  <w:color w:val="0000FF"/>
                  <w:u w:val="single"/>
                </w:rPr>
                <w:t>a</w:t>
              </w:r>
              <w:r w:rsidRPr="00BA3748">
                <w:rPr>
                  <w:rFonts w:ascii="Times New Roman" w:hAnsi="Times New Roman"/>
                  <w:color w:val="0000FF"/>
                  <w:u w:val="single"/>
                  <w:lang w:val="ru-RU"/>
                </w:rPr>
                <w:t>8</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lastRenderedPageBreak/>
              <w:t>27</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Определение векторов. Физический и геометрический смысл векторов</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144960</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28</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Сложение и вычитание векторов, умножение вектора на число</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w:t>
              </w:r>
              <w:r>
                <w:rPr>
                  <w:rFonts w:ascii="Times New Roman" w:hAnsi="Times New Roman"/>
                  <w:color w:val="0000FF"/>
                  <w:u w:val="single"/>
                </w:rPr>
                <w:t>a</w:t>
              </w:r>
              <w:r w:rsidRPr="00BA3748">
                <w:rPr>
                  <w:rFonts w:ascii="Times New Roman" w:hAnsi="Times New Roman"/>
                  <w:color w:val="0000FF"/>
                  <w:u w:val="single"/>
                  <w:lang w:val="ru-RU"/>
                </w:rPr>
                <w:t>8</w:t>
              </w:r>
              <w:r>
                <w:rPr>
                  <w:rFonts w:ascii="Times New Roman" w:hAnsi="Times New Roman"/>
                  <w:color w:val="0000FF"/>
                  <w:u w:val="single"/>
                </w:rPr>
                <w:t>c</w:t>
              </w:r>
            </w:hyperlink>
          </w:p>
        </w:tc>
      </w:tr>
      <w:tr w:rsidR="002C70D8" w:rsidRPr="00BA3748" w:rsidTr="00BA3748">
        <w:trPr>
          <w:trHeight w:val="144"/>
          <w:tblCellSpacing w:w="20" w:type="nil"/>
        </w:trPr>
        <w:tc>
          <w:tcPr>
            <w:tcW w:w="687" w:type="dxa"/>
            <w:tcMar>
              <w:top w:w="50" w:type="dxa"/>
              <w:left w:w="100" w:type="dxa"/>
            </w:tcMar>
            <w:vAlign w:val="center"/>
          </w:tcPr>
          <w:p w:rsidR="002C70D8" w:rsidRDefault="00510C8E">
            <w:pPr>
              <w:spacing w:after="0"/>
            </w:pPr>
            <w:r>
              <w:rPr>
                <w:rFonts w:ascii="Times New Roman" w:hAnsi="Times New Roman"/>
                <w:color w:val="000000"/>
                <w:sz w:val="24"/>
              </w:rPr>
              <w:t>29</w:t>
            </w:r>
          </w:p>
        </w:tc>
        <w:tc>
          <w:tcPr>
            <w:tcW w:w="5083"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Сложение и вычитание векторов, умножение вектора на число</w:t>
            </w:r>
          </w:p>
        </w:tc>
        <w:tc>
          <w:tcPr>
            <w:tcW w:w="1270" w:type="dxa"/>
            <w:tcMar>
              <w:top w:w="50" w:type="dxa"/>
              <w:left w:w="100" w:type="dxa"/>
            </w:tcMar>
            <w:vAlign w:val="center"/>
          </w:tcPr>
          <w:p w:rsidR="002C70D8" w:rsidRDefault="00510C8E">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2C70D8" w:rsidRDefault="002C70D8">
            <w:pPr>
              <w:spacing w:after="0"/>
              <w:ind w:left="135"/>
              <w:jc w:val="center"/>
            </w:pPr>
          </w:p>
        </w:tc>
        <w:tc>
          <w:tcPr>
            <w:tcW w:w="1910" w:type="dxa"/>
            <w:tcMar>
              <w:top w:w="50" w:type="dxa"/>
              <w:left w:w="100" w:type="dxa"/>
            </w:tcMar>
            <w:vAlign w:val="center"/>
          </w:tcPr>
          <w:p w:rsidR="002C70D8" w:rsidRDefault="002C70D8">
            <w:pPr>
              <w:spacing w:after="0"/>
              <w:ind w:left="135"/>
              <w:jc w:val="center"/>
            </w:pPr>
          </w:p>
        </w:tc>
        <w:tc>
          <w:tcPr>
            <w:tcW w:w="1347" w:type="dxa"/>
            <w:tcMar>
              <w:top w:w="50" w:type="dxa"/>
              <w:left w:w="100" w:type="dxa"/>
            </w:tcMar>
            <w:vAlign w:val="center"/>
          </w:tcPr>
          <w:p w:rsidR="002C70D8" w:rsidRDefault="002C70D8">
            <w:pPr>
              <w:spacing w:after="0"/>
              <w:ind w:left="135"/>
            </w:pPr>
          </w:p>
        </w:tc>
        <w:tc>
          <w:tcPr>
            <w:tcW w:w="2861" w:type="dxa"/>
            <w:tcMar>
              <w:top w:w="50" w:type="dxa"/>
              <w:left w:w="100" w:type="dxa"/>
            </w:tcMar>
            <w:vAlign w:val="center"/>
          </w:tcPr>
          <w:p w:rsidR="002C70D8" w:rsidRPr="00BA3748" w:rsidRDefault="00510C8E">
            <w:pPr>
              <w:spacing w:after="0"/>
              <w:ind w:left="135"/>
              <w:rPr>
                <w:lang w:val="ru-RU"/>
              </w:rPr>
            </w:pPr>
            <w:r w:rsidRPr="00BA374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w:t>
              </w:r>
              <w:r>
                <w:rPr>
                  <w:rFonts w:ascii="Times New Roman" w:hAnsi="Times New Roman"/>
                  <w:color w:val="0000FF"/>
                  <w:u w:val="single"/>
                </w:rPr>
                <w:t>d</w:t>
              </w:r>
              <w:r w:rsidRPr="00BA3748">
                <w:rPr>
                  <w:rFonts w:ascii="Times New Roman" w:hAnsi="Times New Roman"/>
                  <w:color w:val="0000FF"/>
                  <w:u w:val="single"/>
                  <w:lang w:val="ru-RU"/>
                </w:rPr>
                <w:t>52</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30</w:t>
            </w:r>
          </w:p>
        </w:tc>
        <w:tc>
          <w:tcPr>
            <w:tcW w:w="5083"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Разложение вектора по двум неколлинеарным векторам</w:t>
            </w:r>
          </w:p>
        </w:tc>
        <w:tc>
          <w:tcPr>
            <w:tcW w:w="1270" w:type="dxa"/>
            <w:tcMar>
              <w:top w:w="50" w:type="dxa"/>
              <w:left w:w="100" w:type="dxa"/>
            </w:tcMar>
            <w:vAlign w:val="center"/>
          </w:tcPr>
          <w:p w:rsidR="00BA3748" w:rsidRDefault="00BA3748" w:rsidP="00D01B88">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01B88">
            <w:pPr>
              <w:spacing w:after="0"/>
              <w:ind w:left="135"/>
              <w:jc w:val="center"/>
            </w:pPr>
          </w:p>
        </w:tc>
        <w:tc>
          <w:tcPr>
            <w:tcW w:w="1910" w:type="dxa"/>
            <w:tcMar>
              <w:top w:w="50" w:type="dxa"/>
              <w:left w:w="100" w:type="dxa"/>
            </w:tcMar>
            <w:vAlign w:val="center"/>
          </w:tcPr>
          <w:p w:rsidR="00BA3748" w:rsidRDefault="00BA3748" w:rsidP="00D01B88">
            <w:pPr>
              <w:spacing w:after="0"/>
              <w:ind w:left="135"/>
              <w:jc w:val="center"/>
            </w:pPr>
          </w:p>
        </w:tc>
        <w:tc>
          <w:tcPr>
            <w:tcW w:w="1347" w:type="dxa"/>
            <w:tcMar>
              <w:top w:w="50" w:type="dxa"/>
              <w:left w:w="100" w:type="dxa"/>
            </w:tcMar>
            <w:vAlign w:val="center"/>
          </w:tcPr>
          <w:p w:rsidR="00BA3748" w:rsidRDefault="00BA3748" w:rsidP="00D01B88">
            <w:pPr>
              <w:spacing w:after="0"/>
              <w:ind w:left="135"/>
            </w:pPr>
          </w:p>
        </w:tc>
        <w:tc>
          <w:tcPr>
            <w:tcW w:w="2861" w:type="dxa"/>
            <w:tcMar>
              <w:top w:w="50" w:type="dxa"/>
              <w:left w:w="100" w:type="dxa"/>
            </w:tcMar>
            <w:vAlign w:val="center"/>
          </w:tcPr>
          <w:p w:rsidR="00BA3748" w:rsidRDefault="00BA3748" w:rsidP="00D01B88">
            <w:pPr>
              <w:spacing w:after="0"/>
              <w:ind w:left="135"/>
            </w:pPr>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31</w:t>
            </w:r>
          </w:p>
        </w:tc>
        <w:tc>
          <w:tcPr>
            <w:tcW w:w="5083" w:type="dxa"/>
            <w:tcMar>
              <w:top w:w="50" w:type="dxa"/>
              <w:left w:w="100" w:type="dxa"/>
            </w:tcMar>
            <w:vAlign w:val="center"/>
          </w:tcPr>
          <w:p w:rsidR="00BA3748" w:rsidRDefault="00BA3748" w:rsidP="00D01B88">
            <w:pPr>
              <w:spacing w:after="0"/>
              <w:ind w:left="135"/>
            </w:pPr>
            <w:r>
              <w:rPr>
                <w:rFonts w:ascii="Times New Roman" w:hAnsi="Times New Roman"/>
                <w:color w:val="000000"/>
                <w:sz w:val="24"/>
              </w:rPr>
              <w:t>Координаты вектора</w:t>
            </w:r>
          </w:p>
        </w:tc>
        <w:tc>
          <w:tcPr>
            <w:tcW w:w="1270" w:type="dxa"/>
            <w:tcMar>
              <w:top w:w="50" w:type="dxa"/>
              <w:left w:w="100" w:type="dxa"/>
            </w:tcMar>
            <w:vAlign w:val="center"/>
          </w:tcPr>
          <w:p w:rsidR="00BA3748" w:rsidRDefault="00BA3748" w:rsidP="00D01B88">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01B88">
            <w:pPr>
              <w:spacing w:after="0"/>
              <w:ind w:left="135"/>
              <w:jc w:val="center"/>
            </w:pPr>
          </w:p>
        </w:tc>
        <w:tc>
          <w:tcPr>
            <w:tcW w:w="1910" w:type="dxa"/>
            <w:tcMar>
              <w:top w:w="50" w:type="dxa"/>
              <w:left w:w="100" w:type="dxa"/>
            </w:tcMar>
            <w:vAlign w:val="center"/>
          </w:tcPr>
          <w:p w:rsidR="00BA3748" w:rsidRDefault="00BA3748" w:rsidP="00D01B88">
            <w:pPr>
              <w:spacing w:after="0"/>
              <w:ind w:left="135"/>
              <w:jc w:val="center"/>
            </w:pPr>
          </w:p>
        </w:tc>
        <w:tc>
          <w:tcPr>
            <w:tcW w:w="1347" w:type="dxa"/>
            <w:tcMar>
              <w:top w:w="50" w:type="dxa"/>
              <w:left w:w="100" w:type="dxa"/>
            </w:tcMar>
            <w:vAlign w:val="center"/>
          </w:tcPr>
          <w:p w:rsidR="00BA3748" w:rsidRDefault="00BA3748" w:rsidP="00D01B88">
            <w:pPr>
              <w:spacing w:after="0"/>
              <w:ind w:left="135"/>
            </w:pPr>
          </w:p>
        </w:tc>
        <w:tc>
          <w:tcPr>
            <w:tcW w:w="2861"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w:t>
              </w:r>
              <w:r>
                <w:rPr>
                  <w:rFonts w:ascii="Times New Roman" w:hAnsi="Times New Roman"/>
                  <w:color w:val="0000FF"/>
                  <w:u w:val="single"/>
                </w:rPr>
                <w:t>fbe</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32</w:t>
            </w:r>
          </w:p>
        </w:tc>
        <w:tc>
          <w:tcPr>
            <w:tcW w:w="5083"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Скалярное произведение векторов, его применение для нахождения длин и углов</w:t>
            </w:r>
          </w:p>
        </w:tc>
        <w:tc>
          <w:tcPr>
            <w:tcW w:w="1270" w:type="dxa"/>
            <w:tcMar>
              <w:top w:w="50" w:type="dxa"/>
              <w:left w:w="100" w:type="dxa"/>
            </w:tcMar>
            <w:vAlign w:val="center"/>
          </w:tcPr>
          <w:p w:rsidR="00BA3748" w:rsidRDefault="00BA3748" w:rsidP="00D01B88">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01B88">
            <w:pPr>
              <w:spacing w:after="0"/>
              <w:ind w:left="135"/>
              <w:jc w:val="center"/>
            </w:pPr>
          </w:p>
        </w:tc>
        <w:tc>
          <w:tcPr>
            <w:tcW w:w="1910" w:type="dxa"/>
            <w:tcMar>
              <w:top w:w="50" w:type="dxa"/>
              <w:left w:w="100" w:type="dxa"/>
            </w:tcMar>
            <w:vAlign w:val="center"/>
          </w:tcPr>
          <w:p w:rsidR="00BA3748" w:rsidRDefault="00BA3748" w:rsidP="00D01B88">
            <w:pPr>
              <w:spacing w:after="0"/>
              <w:ind w:left="135"/>
              <w:jc w:val="center"/>
            </w:pPr>
          </w:p>
        </w:tc>
        <w:tc>
          <w:tcPr>
            <w:tcW w:w="1347" w:type="dxa"/>
            <w:tcMar>
              <w:top w:w="50" w:type="dxa"/>
              <w:left w:w="100" w:type="dxa"/>
            </w:tcMar>
            <w:vAlign w:val="center"/>
          </w:tcPr>
          <w:p w:rsidR="00BA3748" w:rsidRDefault="00BA3748" w:rsidP="00D01B88">
            <w:pPr>
              <w:spacing w:after="0"/>
              <w:ind w:left="135"/>
            </w:pPr>
          </w:p>
        </w:tc>
        <w:tc>
          <w:tcPr>
            <w:tcW w:w="2861"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14539</w:t>
              </w:r>
              <w:r>
                <w:rPr>
                  <w:rFonts w:ascii="Times New Roman" w:hAnsi="Times New Roman"/>
                  <w:color w:val="0000FF"/>
                  <w:u w:val="single"/>
                </w:rPr>
                <w:t>c</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33</w:t>
            </w:r>
          </w:p>
        </w:tc>
        <w:tc>
          <w:tcPr>
            <w:tcW w:w="5083"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Скалярное произведение векторов, его применение для нахождения длин и углов</w:t>
            </w:r>
          </w:p>
        </w:tc>
        <w:tc>
          <w:tcPr>
            <w:tcW w:w="1270" w:type="dxa"/>
            <w:tcMar>
              <w:top w:w="50" w:type="dxa"/>
              <w:left w:w="100" w:type="dxa"/>
            </w:tcMar>
            <w:vAlign w:val="center"/>
          </w:tcPr>
          <w:p w:rsidR="00BA3748" w:rsidRDefault="00BA3748" w:rsidP="00D01B88">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01B88">
            <w:pPr>
              <w:spacing w:after="0"/>
              <w:ind w:left="135"/>
              <w:jc w:val="center"/>
            </w:pPr>
          </w:p>
        </w:tc>
        <w:tc>
          <w:tcPr>
            <w:tcW w:w="1910" w:type="dxa"/>
            <w:tcMar>
              <w:top w:w="50" w:type="dxa"/>
              <w:left w:w="100" w:type="dxa"/>
            </w:tcMar>
            <w:vAlign w:val="center"/>
          </w:tcPr>
          <w:p w:rsidR="00BA3748" w:rsidRDefault="00BA3748" w:rsidP="00D01B88">
            <w:pPr>
              <w:spacing w:after="0"/>
              <w:ind w:left="135"/>
              <w:jc w:val="center"/>
            </w:pPr>
          </w:p>
        </w:tc>
        <w:tc>
          <w:tcPr>
            <w:tcW w:w="1347" w:type="dxa"/>
            <w:tcMar>
              <w:top w:w="50" w:type="dxa"/>
              <w:left w:w="100" w:type="dxa"/>
            </w:tcMar>
            <w:vAlign w:val="center"/>
          </w:tcPr>
          <w:p w:rsidR="00BA3748" w:rsidRDefault="00BA3748" w:rsidP="00D01B88">
            <w:pPr>
              <w:spacing w:after="0"/>
              <w:ind w:left="135"/>
            </w:pPr>
          </w:p>
        </w:tc>
        <w:tc>
          <w:tcPr>
            <w:tcW w:w="2861"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14550</w:t>
              </w:r>
              <w:r>
                <w:rPr>
                  <w:rFonts w:ascii="Times New Roman" w:hAnsi="Times New Roman"/>
                  <w:color w:val="0000FF"/>
                  <w:u w:val="single"/>
                </w:rPr>
                <w:t>e</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34</w:t>
            </w:r>
          </w:p>
        </w:tc>
        <w:tc>
          <w:tcPr>
            <w:tcW w:w="5083"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Решение задач с помощью векторов</w:t>
            </w:r>
          </w:p>
        </w:tc>
        <w:tc>
          <w:tcPr>
            <w:tcW w:w="1270" w:type="dxa"/>
            <w:tcMar>
              <w:top w:w="50" w:type="dxa"/>
              <w:left w:w="100" w:type="dxa"/>
            </w:tcMar>
            <w:vAlign w:val="center"/>
          </w:tcPr>
          <w:p w:rsidR="00BA3748" w:rsidRDefault="00BA3748" w:rsidP="00D01B88">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01B88">
            <w:pPr>
              <w:spacing w:after="0"/>
              <w:ind w:left="135"/>
              <w:jc w:val="center"/>
            </w:pPr>
          </w:p>
        </w:tc>
        <w:tc>
          <w:tcPr>
            <w:tcW w:w="1910" w:type="dxa"/>
            <w:tcMar>
              <w:top w:w="50" w:type="dxa"/>
              <w:left w:w="100" w:type="dxa"/>
            </w:tcMar>
            <w:vAlign w:val="center"/>
          </w:tcPr>
          <w:p w:rsidR="00BA3748" w:rsidRDefault="00BA3748" w:rsidP="00D01B88">
            <w:pPr>
              <w:spacing w:after="0"/>
              <w:ind w:left="135"/>
              <w:jc w:val="center"/>
            </w:pPr>
          </w:p>
        </w:tc>
        <w:tc>
          <w:tcPr>
            <w:tcW w:w="1347" w:type="dxa"/>
            <w:tcMar>
              <w:top w:w="50" w:type="dxa"/>
              <w:left w:w="100" w:type="dxa"/>
            </w:tcMar>
            <w:vAlign w:val="center"/>
          </w:tcPr>
          <w:p w:rsidR="00BA3748" w:rsidRDefault="00BA3748" w:rsidP="00D01B88">
            <w:pPr>
              <w:spacing w:after="0"/>
              <w:ind w:left="135"/>
            </w:pPr>
          </w:p>
        </w:tc>
        <w:tc>
          <w:tcPr>
            <w:tcW w:w="2861"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144</w:t>
              </w:r>
              <w:r>
                <w:rPr>
                  <w:rFonts w:ascii="Times New Roman" w:hAnsi="Times New Roman"/>
                  <w:color w:val="0000FF"/>
                  <w:u w:val="single"/>
                </w:rPr>
                <w:t>c</w:t>
              </w:r>
              <w:r w:rsidRPr="00BA3748">
                <w:rPr>
                  <w:rFonts w:ascii="Times New Roman" w:hAnsi="Times New Roman"/>
                  <w:color w:val="0000FF"/>
                  <w:u w:val="single"/>
                  <w:lang w:val="ru-RU"/>
                </w:rPr>
                <w:t>3</w:t>
              </w:r>
              <w:r>
                <w:rPr>
                  <w:rFonts w:ascii="Times New Roman" w:hAnsi="Times New Roman"/>
                  <w:color w:val="0000FF"/>
                  <w:u w:val="single"/>
                </w:rPr>
                <w:t>a</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35</w:t>
            </w:r>
          </w:p>
        </w:tc>
        <w:tc>
          <w:tcPr>
            <w:tcW w:w="5083"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Решение задач с помощью векторов</w:t>
            </w:r>
          </w:p>
        </w:tc>
        <w:tc>
          <w:tcPr>
            <w:tcW w:w="1270" w:type="dxa"/>
            <w:tcMar>
              <w:top w:w="50" w:type="dxa"/>
              <w:left w:w="100" w:type="dxa"/>
            </w:tcMar>
            <w:vAlign w:val="center"/>
          </w:tcPr>
          <w:p w:rsidR="00BA3748" w:rsidRDefault="00BA3748" w:rsidP="00D01B88">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01B88">
            <w:pPr>
              <w:spacing w:after="0"/>
              <w:ind w:left="135"/>
              <w:jc w:val="center"/>
            </w:pPr>
          </w:p>
        </w:tc>
        <w:tc>
          <w:tcPr>
            <w:tcW w:w="1910" w:type="dxa"/>
            <w:tcMar>
              <w:top w:w="50" w:type="dxa"/>
              <w:left w:w="100" w:type="dxa"/>
            </w:tcMar>
            <w:vAlign w:val="center"/>
          </w:tcPr>
          <w:p w:rsidR="00BA3748" w:rsidRDefault="00BA3748" w:rsidP="00D01B88">
            <w:pPr>
              <w:spacing w:after="0"/>
              <w:ind w:left="135"/>
              <w:jc w:val="center"/>
            </w:pPr>
          </w:p>
        </w:tc>
        <w:tc>
          <w:tcPr>
            <w:tcW w:w="1347" w:type="dxa"/>
            <w:tcMar>
              <w:top w:w="50" w:type="dxa"/>
              <w:left w:w="100" w:type="dxa"/>
            </w:tcMar>
            <w:vAlign w:val="center"/>
          </w:tcPr>
          <w:p w:rsidR="00BA3748" w:rsidRDefault="00BA3748" w:rsidP="00D01B88">
            <w:pPr>
              <w:spacing w:after="0"/>
              <w:ind w:left="135"/>
            </w:pPr>
          </w:p>
        </w:tc>
        <w:tc>
          <w:tcPr>
            <w:tcW w:w="2861" w:type="dxa"/>
            <w:tcMar>
              <w:top w:w="50" w:type="dxa"/>
              <w:left w:w="100" w:type="dxa"/>
            </w:tcMar>
            <w:vAlign w:val="center"/>
          </w:tcPr>
          <w:p w:rsidR="00BA3748" w:rsidRPr="00BA3748" w:rsidRDefault="00BA3748" w:rsidP="00D01B88">
            <w:pPr>
              <w:spacing w:after="0"/>
              <w:ind w:left="135"/>
              <w:rPr>
                <w:lang w:val="ru-RU"/>
              </w:rPr>
            </w:pPr>
            <w:r w:rsidRPr="00BA374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1458</w:t>
              </w:r>
              <w:r>
                <w:rPr>
                  <w:rFonts w:ascii="Times New Roman" w:hAnsi="Times New Roman"/>
                  <w:color w:val="0000FF"/>
                  <w:u w:val="single"/>
                </w:rPr>
                <w:t>c</w:t>
              </w:r>
              <w:r w:rsidRPr="00BA3748">
                <w:rPr>
                  <w:rFonts w:ascii="Times New Roman" w:hAnsi="Times New Roman"/>
                  <w:color w:val="0000FF"/>
                  <w:u w:val="single"/>
                  <w:lang w:val="ru-RU"/>
                </w:rPr>
                <w:t>4</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36</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Контрольная работа по теме "Векторы"</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145</w:t>
              </w:r>
              <w:r>
                <w:rPr>
                  <w:rFonts w:ascii="Times New Roman" w:hAnsi="Times New Roman"/>
                  <w:color w:val="0000FF"/>
                  <w:u w:val="single"/>
                </w:rPr>
                <w:t>b</w:t>
              </w:r>
              <w:r w:rsidRPr="00BA3748">
                <w:rPr>
                  <w:rFonts w:ascii="Times New Roman" w:hAnsi="Times New Roman"/>
                  <w:color w:val="0000FF"/>
                  <w:u w:val="single"/>
                  <w:lang w:val="ru-RU"/>
                </w:rPr>
                <w:t>08</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37</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Декартовы координаты точек на плоскости</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38</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Уравнение прямой</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145</w:t>
              </w:r>
              <w:r>
                <w:rPr>
                  <w:rFonts w:ascii="Times New Roman" w:hAnsi="Times New Roman"/>
                  <w:color w:val="0000FF"/>
                  <w:u w:val="single"/>
                </w:rPr>
                <w:t>c</w:t>
              </w:r>
              <w:r w:rsidRPr="00BA3748">
                <w:rPr>
                  <w:rFonts w:ascii="Times New Roman" w:hAnsi="Times New Roman"/>
                  <w:color w:val="0000FF"/>
                  <w:u w:val="single"/>
                  <w:lang w:val="ru-RU"/>
                </w:rPr>
                <w:t>48</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39</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Уравнение прямой</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40</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Уравнение окружности</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14635</w:t>
              </w:r>
              <w:r>
                <w:rPr>
                  <w:rFonts w:ascii="Times New Roman" w:hAnsi="Times New Roman"/>
                  <w:color w:val="0000FF"/>
                  <w:u w:val="single"/>
                </w:rPr>
                <w:t>a</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lastRenderedPageBreak/>
              <w:t>41</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Координаты точек пересечения окружности и прямой</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146620</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42</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Метод координат при решении геометрических задач, практических задач</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43</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Метод координат при решении геометрических задач, практических задач</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44</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Метод координат при решении геометрических задач, практических задач</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45</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Контрольная работа по теме "Декартовы координаты на плоскости"</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146</w:t>
              </w:r>
              <w:r>
                <w:rPr>
                  <w:rFonts w:ascii="Times New Roman" w:hAnsi="Times New Roman"/>
                  <w:color w:val="0000FF"/>
                  <w:u w:val="single"/>
                </w:rPr>
                <w:t>e</w:t>
              </w:r>
              <w:r w:rsidRPr="00BA3748">
                <w:rPr>
                  <w:rFonts w:ascii="Times New Roman" w:hAnsi="Times New Roman"/>
                  <w:color w:val="0000FF"/>
                  <w:u w:val="single"/>
                  <w:lang w:val="ru-RU"/>
                </w:rPr>
                <w:t>0</w:t>
              </w:r>
              <w:r>
                <w:rPr>
                  <w:rFonts w:ascii="Times New Roman" w:hAnsi="Times New Roman"/>
                  <w:color w:val="0000FF"/>
                  <w:u w:val="single"/>
                </w:rPr>
                <w:t>e</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46</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Правильные многоугольники, вычисление их элементов</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146</w:t>
              </w:r>
              <w:r>
                <w:rPr>
                  <w:rFonts w:ascii="Times New Roman" w:hAnsi="Times New Roman"/>
                  <w:color w:val="0000FF"/>
                  <w:u w:val="single"/>
                </w:rPr>
                <w:t>fda</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47</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Число π. Длина окружности</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1472</w:t>
              </w:r>
              <w:r>
                <w:rPr>
                  <w:rFonts w:ascii="Times New Roman" w:hAnsi="Times New Roman"/>
                  <w:color w:val="0000FF"/>
                  <w:u w:val="single"/>
                </w:rPr>
                <w:t>c</w:t>
              </w:r>
              <w:r w:rsidRPr="00BA3748">
                <w:rPr>
                  <w:rFonts w:ascii="Times New Roman" w:hAnsi="Times New Roman"/>
                  <w:color w:val="0000FF"/>
                  <w:u w:val="single"/>
                  <w:lang w:val="ru-RU"/>
                </w:rPr>
                <w:t>8</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48</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Число π. Длина окружности</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14714</w:t>
              </w:r>
              <w:r>
                <w:rPr>
                  <w:rFonts w:ascii="Times New Roman" w:hAnsi="Times New Roman"/>
                  <w:color w:val="0000FF"/>
                  <w:u w:val="single"/>
                </w:rPr>
                <w:t>c</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49</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Длина дуги окружности</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50</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Радианная мера угла</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14714</w:t>
              </w:r>
              <w:r>
                <w:rPr>
                  <w:rFonts w:ascii="Times New Roman" w:hAnsi="Times New Roman"/>
                  <w:color w:val="0000FF"/>
                  <w:u w:val="single"/>
                </w:rPr>
                <w:t>c</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51</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Площадь круга, сектора, сегмента</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147426</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52</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Площадь круга, сектора, сегмента</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147750</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53</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Площадь круга, сектора, сегмента</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147750</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54</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Понятие о движении плоскости</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w:t>
              </w:r>
              <w:r>
                <w:rPr>
                  <w:rFonts w:ascii="Times New Roman" w:hAnsi="Times New Roman"/>
                  <w:color w:val="0000FF"/>
                  <w:u w:val="single"/>
                </w:rPr>
                <w:t>c</w:t>
              </w:r>
              <w:r w:rsidRPr="00BA3748">
                <w:rPr>
                  <w:rFonts w:ascii="Times New Roman" w:hAnsi="Times New Roman"/>
                  <w:color w:val="0000FF"/>
                  <w:u w:val="single"/>
                  <w:lang w:val="ru-RU"/>
                </w:rPr>
                <w:t>82</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55</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Параллельный перенос, поворот</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w:t>
              </w:r>
              <w:r>
                <w:rPr>
                  <w:rFonts w:ascii="Times New Roman" w:hAnsi="Times New Roman"/>
                  <w:color w:val="0000FF"/>
                  <w:u w:val="single"/>
                </w:rPr>
                <w:t>f</w:t>
              </w:r>
              <w:r w:rsidRPr="00BA3748">
                <w:rPr>
                  <w:rFonts w:ascii="Times New Roman" w:hAnsi="Times New Roman"/>
                  <w:color w:val="0000FF"/>
                  <w:u w:val="single"/>
                  <w:lang w:val="ru-RU"/>
                </w:rPr>
                <w:t>16</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lastRenderedPageBreak/>
              <w:t>56</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Параллельный перенос, поворот</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147</w:t>
              </w:r>
              <w:r>
                <w:rPr>
                  <w:rFonts w:ascii="Times New Roman" w:hAnsi="Times New Roman"/>
                  <w:color w:val="0000FF"/>
                  <w:u w:val="single"/>
                </w:rPr>
                <w:t>f</w:t>
              </w:r>
              <w:r w:rsidRPr="00BA3748">
                <w:rPr>
                  <w:rFonts w:ascii="Times New Roman" w:hAnsi="Times New Roman"/>
                  <w:color w:val="0000FF"/>
                  <w:u w:val="single"/>
                  <w:lang w:val="ru-RU"/>
                </w:rPr>
                <w:t>16</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57</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Параллельный перенос, поворот</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58</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Параллельный перенос, поворот</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59</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Применение движений при решении задач</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1480</w:t>
              </w:r>
              <w:r>
                <w:rPr>
                  <w:rFonts w:ascii="Times New Roman" w:hAnsi="Times New Roman"/>
                  <w:color w:val="0000FF"/>
                  <w:u w:val="single"/>
                </w:rPr>
                <w:t>e</w:t>
              </w:r>
              <w:r w:rsidRPr="00BA3748">
                <w:rPr>
                  <w:rFonts w:ascii="Times New Roman" w:hAnsi="Times New Roman"/>
                  <w:color w:val="0000FF"/>
                  <w:u w:val="single"/>
                  <w:lang w:val="ru-RU"/>
                </w:rPr>
                <w:t>2</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60</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Контрольная работа по темам "Правильные многоугольники. Окружность. Движения плоскости"</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61</w:t>
            </w:r>
          </w:p>
        </w:tc>
        <w:tc>
          <w:tcPr>
            <w:tcW w:w="5083" w:type="dxa"/>
            <w:tcMar>
              <w:top w:w="50" w:type="dxa"/>
              <w:left w:w="100" w:type="dxa"/>
            </w:tcMar>
            <w:vAlign w:val="center"/>
          </w:tcPr>
          <w:p w:rsidR="00BA3748" w:rsidRDefault="00BA3748" w:rsidP="00D87E0C">
            <w:pPr>
              <w:spacing w:after="0"/>
              <w:ind w:left="135"/>
            </w:pPr>
            <w:r w:rsidRPr="00BA3748">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148524</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62</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148650</w:t>
              </w:r>
            </w:hyperlink>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63</w:t>
            </w:r>
          </w:p>
        </w:tc>
        <w:tc>
          <w:tcPr>
            <w:tcW w:w="5083" w:type="dxa"/>
            <w:tcMar>
              <w:top w:w="50" w:type="dxa"/>
              <w:left w:w="100" w:type="dxa"/>
            </w:tcMar>
            <w:vAlign w:val="center"/>
          </w:tcPr>
          <w:p w:rsidR="00BA3748" w:rsidRDefault="00BA3748" w:rsidP="00D87E0C">
            <w:pPr>
              <w:spacing w:after="0"/>
              <w:ind w:left="135"/>
            </w:pPr>
            <w:r w:rsidRPr="00BA3748">
              <w:rPr>
                <w:rFonts w:ascii="Times New Roman" w:hAnsi="Times New Roman"/>
                <w:color w:val="000000"/>
                <w:sz w:val="24"/>
                <w:lang w:val="ru-RU"/>
              </w:rPr>
              <w:t xml:space="preserve">Повторение, обобщение, систематизация знаний. Окружность и круг. </w:t>
            </w:r>
            <w:r>
              <w:rPr>
                <w:rFonts w:ascii="Times New Roman" w:hAnsi="Times New Roman"/>
                <w:color w:val="000000"/>
                <w:sz w:val="24"/>
              </w:rPr>
              <w:t>Геометрические построения. Углы в окружности</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RP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64</w:t>
            </w:r>
          </w:p>
        </w:tc>
        <w:tc>
          <w:tcPr>
            <w:tcW w:w="5083"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1270" w:type="dxa"/>
            <w:tcMar>
              <w:top w:w="50" w:type="dxa"/>
              <w:left w:w="100" w:type="dxa"/>
            </w:tcMar>
            <w:vAlign w:val="center"/>
          </w:tcPr>
          <w:p w:rsidR="00BA3748" w:rsidRDefault="00BA3748" w:rsidP="00D87E0C">
            <w:pPr>
              <w:spacing w:after="0"/>
              <w:ind w:left="135"/>
              <w:jc w:val="center"/>
            </w:pPr>
            <w:r w:rsidRPr="00BA374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65</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Итоговая контрольная работа</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Pr="00BA3748" w:rsidRDefault="00BA3748" w:rsidP="00D87E0C">
            <w:pPr>
              <w:spacing w:after="0"/>
              <w:ind w:left="135"/>
              <w:rPr>
                <w:lang w:val="ru-RU"/>
              </w:rPr>
            </w:pPr>
            <w:r w:rsidRPr="00BA374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BA3748">
                <w:rPr>
                  <w:rFonts w:ascii="Times New Roman" w:hAnsi="Times New Roman"/>
                  <w:color w:val="0000FF"/>
                  <w:u w:val="single"/>
                  <w:lang w:val="ru-RU"/>
                </w:rPr>
                <w:t>://</w:t>
              </w:r>
              <w:r>
                <w:rPr>
                  <w:rFonts w:ascii="Times New Roman" w:hAnsi="Times New Roman"/>
                  <w:color w:val="0000FF"/>
                  <w:u w:val="single"/>
                </w:rPr>
                <w:t>m</w:t>
              </w:r>
              <w:r w:rsidRPr="00BA3748">
                <w:rPr>
                  <w:rFonts w:ascii="Times New Roman" w:hAnsi="Times New Roman"/>
                  <w:color w:val="0000FF"/>
                  <w:u w:val="single"/>
                  <w:lang w:val="ru-RU"/>
                </w:rPr>
                <w:t>.</w:t>
              </w:r>
              <w:r>
                <w:rPr>
                  <w:rFonts w:ascii="Times New Roman" w:hAnsi="Times New Roman"/>
                  <w:color w:val="0000FF"/>
                  <w:u w:val="single"/>
                </w:rPr>
                <w:t>edsoo</w:t>
              </w:r>
              <w:r w:rsidRPr="00BA3748">
                <w:rPr>
                  <w:rFonts w:ascii="Times New Roman" w:hAnsi="Times New Roman"/>
                  <w:color w:val="0000FF"/>
                  <w:u w:val="single"/>
                  <w:lang w:val="ru-RU"/>
                </w:rPr>
                <w:t>.</w:t>
              </w:r>
              <w:r>
                <w:rPr>
                  <w:rFonts w:ascii="Times New Roman" w:hAnsi="Times New Roman"/>
                  <w:color w:val="0000FF"/>
                  <w:u w:val="single"/>
                </w:rPr>
                <w:t>ru</w:t>
              </w:r>
              <w:r w:rsidRPr="00BA3748">
                <w:rPr>
                  <w:rFonts w:ascii="Times New Roman" w:hAnsi="Times New Roman"/>
                  <w:color w:val="0000FF"/>
                  <w:u w:val="single"/>
                  <w:lang w:val="ru-RU"/>
                </w:rPr>
                <w:t>/8</w:t>
              </w:r>
              <w:r>
                <w:rPr>
                  <w:rFonts w:ascii="Times New Roman" w:hAnsi="Times New Roman"/>
                  <w:color w:val="0000FF"/>
                  <w:u w:val="single"/>
                </w:rPr>
                <w:t>a</w:t>
              </w:r>
              <w:r w:rsidRPr="00BA3748">
                <w:rPr>
                  <w:rFonts w:ascii="Times New Roman" w:hAnsi="Times New Roman"/>
                  <w:color w:val="0000FF"/>
                  <w:u w:val="single"/>
                  <w:lang w:val="ru-RU"/>
                </w:rPr>
                <w:t>148920</w:t>
              </w:r>
            </w:hyperlink>
          </w:p>
        </w:tc>
      </w:tr>
      <w:tr w:rsidR="00BA3748" w:rsidTr="00BA3748">
        <w:trPr>
          <w:trHeight w:val="144"/>
          <w:tblCellSpacing w:w="20" w:type="nil"/>
        </w:trPr>
        <w:tc>
          <w:tcPr>
            <w:tcW w:w="687" w:type="dxa"/>
            <w:tcMar>
              <w:top w:w="50" w:type="dxa"/>
              <w:left w:w="100" w:type="dxa"/>
            </w:tcMar>
            <w:vAlign w:val="center"/>
          </w:tcPr>
          <w:p w:rsidR="00BA3748" w:rsidRDefault="00BA3748">
            <w:pPr>
              <w:spacing w:after="0"/>
            </w:pPr>
            <w:r>
              <w:rPr>
                <w:rFonts w:ascii="Times New Roman" w:hAnsi="Times New Roman"/>
                <w:color w:val="000000"/>
                <w:sz w:val="24"/>
              </w:rPr>
              <w:t>66</w:t>
            </w:r>
          </w:p>
        </w:tc>
        <w:tc>
          <w:tcPr>
            <w:tcW w:w="5083" w:type="dxa"/>
            <w:tcMar>
              <w:top w:w="50" w:type="dxa"/>
              <w:left w:w="100" w:type="dxa"/>
            </w:tcMar>
            <w:vAlign w:val="center"/>
          </w:tcPr>
          <w:p w:rsidR="00BA3748" w:rsidRDefault="00BA3748" w:rsidP="00D87E0C">
            <w:pPr>
              <w:spacing w:after="0"/>
              <w:ind w:left="135"/>
            </w:pPr>
            <w:r>
              <w:rPr>
                <w:rFonts w:ascii="Times New Roman" w:hAnsi="Times New Roman"/>
                <w:color w:val="000000"/>
                <w:sz w:val="24"/>
              </w:rPr>
              <w:t>Повторение, обобщение, систематизация знаний</w:t>
            </w:r>
          </w:p>
        </w:tc>
        <w:tc>
          <w:tcPr>
            <w:tcW w:w="1270" w:type="dxa"/>
            <w:tcMar>
              <w:top w:w="50" w:type="dxa"/>
              <w:left w:w="100" w:type="dxa"/>
            </w:tcMar>
            <w:vAlign w:val="center"/>
          </w:tcPr>
          <w:p w:rsidR="00BA3748" w:rsidRDefault="00BA3748" w:rsidP="00D87E0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A3748" w:rsidRDefault="00BA3748" w:rsidP="00D87E0C">
            <w:pPr>
              <w:spacing w:after="0"/>
              <w:ind w:left="135"/>
              <w:jc w:val="center"/>
            </w:pPr>
          </w:p>
        </w:tc>
        <w:tc>
          <w:tcPr>
            <w:tcW w:w="1910" w:type="dxa"/>
            <w:tcMar>
              <w:top w:w="50" w:type="dxa"/>
              <w:left w:w="100" w:type="dxa"/>
            </w:tcMar>
            <w:vAlign w:val="center"/>
          </w:tcPr>
          <w:p w:rsidR="00BA3748" w:rsidRDefault="00BA3748" w:rsidP="00D87E0C">
            <w:pPr>
              <w:spacing w:after="0"/>
              <w:ind w:left="135"/>
              <w:jc w:val="center"/>
            </w:pPr>
          </w:p>
        </w:tc>
        <w:tc>
          <w:tcPr>
            <w:tcW w:w="1347" w:type="dxa"/>
            <w:tcMar>
              <w:top w:w="50" w:type="dxa"/>
              <w:left w:w="100" w:type="dxa"/>
            </w:tcMar>
            <w:vAlign w:val="center"/>
          </w:tcPr>
          <w:p w:rsidR="00BA3748" w:rsidRDefault="00BA3748" w:rsidP="00D87E0C">
            <w:pPr>
              <w:spacing w:after="0"/>
              <w:ind w:left="135"/>
            </w:pPr>
          </w:p>
        </w:tc>
        <w:tc>
          <w:tcPr>
            <w:tcW w:w="2861" w:type="dxa"/>
            <w:tcMar>
              <w:top w:w="50" w:type="dxa"/>
              <w:left w:w="100" w:type="dxa"/>
            </w:tcMar>
            <w:vAlign w:val="center"/>
          </w:tcPr>
          <w:p w:rsidR="00BA3748" w:rsidRDefault="00BA3748" w:rsidP="00D87E0C">
            <w:pPr>
              <w:spacing w:after="0"/>
              <w:ind w:left="135"/>
            </w:pPr>
          </w:p>
        </w:tc>
      </w:tr>
      <w:tr w:rsidR="00BA3748" w:rsidTr="00BA3748">
        <w:trPr>
          <w:trHeight w:val="144"/>
          <w:tblCellSpacing w:w="20" w:type="nil"/>
        </w:trPr>
        <w:tc>
          <w:tcPr>
            <w:tcW w:w="5770" w:type="dxa"/>
            <w:gridSpan w:val="2"/>
            <w:tcMar>
              <w:top w:w="50" w:type="dxa"/>
              <w:left w:w="100" w:type="dxa"/>
            </w:tcMar>
            <w:vAlign w:val="center"/>
          </w:tcPr>
          <w:p w:rsidR="00BA3748" w:rsidRPr="00BA3748" w:rsidRDefault="00BA3748">
            <w:pPr>
              <w:spacing w:after="0"/>
              <w:ind w:left="135"/>
              <w:rPr>
                <w:lang w:val="ru-RU"/>
              </w:rPr>
            </w:pPr>
            <w:r w:rsidRPr="00BA3748">
              <w:rPr>
                <w:rFonts w:ascii="Times New Roman" w:hAnsi="Times New Roman"/>
                <w:color w:val="000000"/>
                <w:sz w:val="24"/>
                <w:lang w:val="ru-RU"/>
              </w:rPr>
              <w:t>ОБЩЕЕ КОЛИЧЕСТВО ЧАСОВ ПО ПРОГРАММЕ</w:t>
            </w:r>
          </w:p>
        </w:tc>
        <w:tc>
          <w:tcPr>
            <w:tcW w:w="1270" w:type="dxa"/>
            <w:tcMar>
              <w:top w:w="50" w:type="dxa"/>
              <w:left w:w="100" w:type="dxa"/>
            </w:tcMar>
            <w:vAlign w:val="center"/>
          </w:tcPr>
          <w:p w:rsidR="00BA3748" w:rsidRPr="00BA3748" w:rsidRDefault="00BA3748" w:rsidP="00BA3748">
            <w:pPr>
              <w:spacing w:after="0"/>
              <w:ind w:left="135"/>
              <w:jc w:val="center"/>
              <w:rPr>
                <w:lang w:val="ru-RU"/>
              </w:rPr>
            </w:pPr>
            <w:r w:rsidRPr="00BA3748">
              <w:rPr>
                <w:rFonts w:ascii="Times New Roman" w:hAnsi="Times New Roman"/>
                <w:color w:val="000000"/>
                <w:sz w:val="24"/>
                <w:lang w:val="ru-RU"/>
              </w:rPr>
              <w:t xml:space="preserve"> </w:t>
            </w:r>
            <w:r>
              <w:rPr>
                <w:rFonts w:ascii="Times New Roman" w:hAnsi="Times New Roman"/>
                <w:color w:val="000000"/>
                <w:sz w:val="24"/>
              </w:rPr>
              <w:t>6</w:t>
            </w:r>
            <w:r>
              <w:rPr>
                <w:rFonts w:ascii="Times New Roman" w:hAnsi="Times New Roman"/>
                <w:color w:val="000000"/>
                <w:sz w:val="24"/>
                <w:lang w:val="ru-RU"/>
              </w:rPr>
              <w:t>6</w:t>
            </w:r>
          </w:p>
        </w:tc>
        <w:tc>
          <w:tcPr>
            <w:tcW w:w="1841" w:type="dxa"/>
            <w:tcMar>
              <w:top w:w="50" w:type="dxa"/>
              <w:left w:w="100" w:type="dxa"/>
            </w:tcMar>
            <w:vAlign w:val="center"/>
          </w:tcPr>
          <w:p w:rsidR="00BA3748" w:rsidRDefault="00BA3748">
            <w:pPr>
              <w:spacing w:after="0"/>
              <w:ind w:left="135"/>
              <w:jc w:val="center"/>
            </w:pPr>
            <w:r>
              <w:rPr>
                <w:rFonts w:ascii="Times New Roman" w:hAnsi="Times New Roman"/>
                <w:color w:val="000000"/>
                <w:sz w:val="24"/>
              </w:rPr>
              <w:t xml:space="preserve"> 6 </w:t>
            </w:r>
          </w:p>
        </w:tc>
        <w:tc>
          <w:tcPr>
            <w:tcW w:w="1910" w:type="dxa"/>
            <w:tcMar>
              <w:top w:w="50" w:type="dxa"/>
              <w:left w:w="100" w:type="dxa"/>
            </w:tcMar>
            <w:vAlign w:val="center"/>
          </w:tcPr>
          <w:p w:rsidR="00BA3748" w:rsidRDefault="00BA3748">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A3748" w:rsidRDefault="00BA3748"/>
        </w:tc>
      </w:tr>
    </w:tbl>
    <w:p w:rsidR="002C70D8" w:rsidRDefault="002C70D8">
      <w:pPr>
        <w:sectPr w:rsidR="002C70D8" w:rsidSect="00BA3748">
          <w:pgSz w:w="16383" w:h="11906" w:orient="landscape"/>
          <w:pgMar w:top="1134" w:right="850" w:bottom="1134" w:left="851" w:header="720" w:footer="720" w:gutter="0"/>
          <w:cols w:space="720"/>
        </w:sectPr>
      </w:pPr>
    </w:p>
    <w:p w:rsidR="002C70D8" w:rsidRDefault="002C70D8">
      <w:pPr>
        <w:sectPr w:rsidR="002C70D8">
          <w:pgSz w:w="16383" w:h="11906" w:orient="landscape"/>
          <w:pgMar w:top="1134" w:right="850" w:bottom="1134" w:left="1701" w:header="720" w:footer="720" w:gutter="0"/>
          <w:cols w:space="720"/>
        </w:sectPr>
      </w:pPr>
    </w:p>
    <w:p w:rsidR="002C70D8" w:rsidRDefault="00510C8E">
      <w:pPr>
        <w:spacing w:after="0"/>
        <w:ind w:left="120"/>
      </w:pPr>
      <w:bookmarkStart w:id="8" w:name="block-33232613"/>
      <w:bookmarkEnd w:id="7"/>
      <w:r>
        <w:rPr>
          <w:rFonts w:ascii="Times New Roman" w:hAnsi="Times New Roman"/>
          <w:b/>
          <w:color w:val="000000"/>
          <w:sz w:val="28"/>
        </w:rPr>
        <w:lastRenderedPageBreak/>
        <w:t>УЧЕБНО-МЕТОДИЧЕСКОЕ ОБЕСПЕЧЕНИЕ ОБРАЗОВАТЕЛЬНОГО ПРОЦЕССА</w:t>
      </w:r>
    </w:p>
    <w:p w:rsidR="002C70D8" w:rsidRDefault="00510C8E">
      <w:pPr>
        <w:spacing w:after="0" w:line="480" w:lineRule="auto"/>
        <w:ind w:left="120"/>
      </w:pPr>
      <w:r>
        <w:rPr>
          <w:rFonts w:ascii="Times New Roman" w:hAnsi="Times New Roman"/>
          <w:b/>
          <w:color w:val="000000"/>
          <w:sz w:val="28"/>
        </w:rPr>
        <w:t>ОБЯЗАТЕЛЬНЫЕ УЧЕБНЫЕ МАТЕРИАЛЫ ДЛЯ УЧЕНИКА</w:t>
      </w:r>
    </w:p>
    <w:p w:rsidR="002C70D8" w:rsidRDefault="002C70D8">
      <w:pPr>
        <w:spacing w:after="0" w:line="480" w:lineRule="auto"/>
        <w:ind w:left="120"/>
      </w:pPr>
    </w:p>
    <w:p w:rsidR="002C70D8" w:rsidRDefault="002C70D8">
      <w:pPr>
        <w:spacing w:after="0" w:line="480" w:lineRule="auto"/>
        <w:ind w:left="120"/>
      </w:pPr>
    </w:p>
    <w:p w:rsidR="002C70D8" w:rsidRDefault="002C70D8">
      <w:pPr>
        <w:spacing w:after="0"/>
        <w:ind w:left="120"/>
      </w:pPr>
    </w:p>
    <w:p w:rsidR="002C70D8" w:rsidRDefault="00510C8E">
      <w:pPr>
        <w:spacing w:after="0" w:line="480" w:lineRule="auto"/>
        <w:ind w:left="120"/>
      </w:pPr>
      <w:r>
        <w:rPr>
          <w:rFonts w:ascii="Times New Roman" w:hAnsi="Times New Roman"/>
          <w:b/>
          <w:color w:val="000000"/>
          <w:sz w:val="28"/>
        </w:rPr>
        <w:t>МЕТОДИЧЕСКИЕ МАТЕРИАЛЫ ДЛЯ УЧИТЕЛЯ</w:t>
      </w:r>
    </w:p>
    <w:p w:rsidR="002C70D8" w:rsidRDefault="002C70D8">
      <w:pPr>
        <w:spacing w:after="0" w:line="480" w:lineRule="auto"/>
        <w:ind w:left="120"/>
      </w:pPr>
    </w:p>
    <w:p w:rsidR="002C70D8" w:rsidRDefault="002C70D8">
      <w:pPr>
        <w:spacing w:after="0"/>
        <w:ind w:left="120"/>
      </w:pPr>
    </w:p>
    <w:p w:rsidR="002C70D8" w:rsidRPr="00BA3748" w:rsidRDefault="00510C8E">
      <w:pPr>
        <w:spacing w:after="0" w:line="480" w:lineRule="auto"/>
        <w:ind w:left="120"/>
        <w:rPr>
          <w:lang w:val="ru-RU"/>
        </w:rPr>
      </w:pPr>
      <w:r w:rsidRPr="00BA3748">
        <w:rPr>
          <w:rFonts w:ascii="Times New Roman" w:hAnsi="Times New Roman"/>
          <w:b/>
          <w:color w:val="000000"/>
          <w:sz w:val="28"/>
          <w:lang w:val="ru-RU"/>
        </w:rPr>
        <w:t>ЦИФРОВЫЕ ОБРАЗОВАТЕЛЬНЫЕ РЕСУРСЫ И РЕСУРСЫ СЕТИ ИНТЕРНЕТ</w:t>
      </w:r>
    </w:p>
    <w:p w:rsidR="002C70D8" w:rsidRPr="00BA3748" w:rsidRDefault="002C70D8">
      <w:pPr>
        <w:spacing w:after="0" w:line="480" w:lineRule="auto"/>
        <w:ind w:left="120"/>
        <w:rPr>
          <w:lang w:val="ru-RU"/>
        </w:rPr>
      </w:pPr>
    </w:p>
    <w:p w:rsidR="002C70D8" w:rsidRPr="00BA3748" w:rsidRDefault="002C70D8">
      <w:pPr>
        <w:rPr>
          <w:lang w:val="ru-RU"/>
        </w:rPr>
        <w:sectPr w:rsidR="002C70D8" w:rsidRPr="00BA3748">
          <w:pgSz w:w="11906" w:h="16383"/>
          <w:pgMar w:top="1134" w:right="850" w:bottom="1134" w:left="1701" w:header="720" w:footer="720" w:gutter="0"/>
          <w:cols w:space="720"/>
        </w:sectPr>
      </w:pPr>
    </w:p>
    <w:bookmarkEnd w:id="8"/>
    <w:p w:rsidR="00510C8E" w:rsidRPr="00BA3748" w:rsidRDefault="00510C8E">
      <w:pPr>
        <w:rPr>
          <w:lang w:val="ru-RU"/>
        </w:rPr>
      </w:pPr>
    </w:p>
    <w:sectPr w:rsidR="00510C8E" w:rsidRPr="00BA3748" w:rsidSect="002C70D8">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E33F96"/>
    <w:multiLevelType w:val="multilevel"/>
    <w:tmpl w:val="23CA5768"/>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17C4CC8"/>
    <w:multiLevelType w:val="multilevel"/>
    <w:tmpl w:val="B92C4F5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2FE2F6A"/>
    <w:multiLevelType w:val="multilevel"/>
    <w:tmpl w:val="51D81D9A"/>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35E0A37"/>
    <w:multiLevelType w:val="multilevel"/>
    <w:tmpl w:val="36C0DE0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5A2E50F2"/>
    <w:multiLevelType w:val="multilevel"/>
    <w:tmpl w:val="5230580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E1B47CB"/>
    <w:multiLevelType w:val="multilevel"/>
    <w:tmpl w:val="0B64608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5"/>
  </w:num>
  <w:num w:numId="3">
    <w:abstractNumId w:val="1"/>
  </w:num>
  <w:num w:numId="4">
    <w:abstractNumId w:val="4"/>
  </w:num>
  <w:num w:numId="5">
    <w:abstractNumId w:val="0"/>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compat/>
  <w:rsids>
    <w:rsidRoot w:val="002C70D8"/>
    <w:rsid w:val="002C70D8"/>
    <w:rsid w:val="00510C8E"/>
    <w:rsid w:val="008314B4"/>
    <w:rsid w:val="00942B38"/>
    <w:rsid w:val="00BA3748"/>
    <w:rsid w:val="00BB707C"/>
    <w:rsid w:val="00F958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2C70D8"/>
    <w:rPr>
      <w:color w:val="0000FF" w:themeColor="hyperlink"/>
      <w:u w:val="single"/>
    </w:rPr>
  </w:style>
  <w:style w:type="table" w:styleId="ac">
    <w:name w:val="Table Grid"/>
    <w:basedOn w:val="a1"/>
    <w:uiPriority w:val="59"/>
    <w:rsid w:val="002C70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942B3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942B3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8a1424bc" TargetMode="External"/><Relationship Id="rId18" Type="http://schemas.openxmlformats.org/officeDocument/2006/relationships/hyperlink" Target="https://m.edsoo.ru/8a142ac0" TargetMode="External"/><Relationship Id="rId26" Type="http://schemas.openxmlformats.org/officeDocument/2006/relationships/hyperlink" Target="https://m.edsoo.ru/8a14406e" TargetMode="External"/><Relationship Id="rId39" Type="http://schemas.openxmlformats.org/officeDocument/2006/relationships/hyperlink" Target="https://m.edsoo.ru/8a144c3a" TargetMode="External"/><Relationship Id="rId21" Type="http://schemas.openxmlformats.org/officeDocument/2006/relationships/hyperlink" Target="https://m.edsoo.ru/8a142ac0" TargetMode="External"/><Relationship Id="rId34" Type="http://schemas.openxmlformats.org/officeDocument/2006/relationships/hyperlink" Target="https://m.edsoo.ru/8a144a8c" TargetMode="External"/><Relationship Id="rId42" Type="http://schemas.openxmlformats.org/officeDocument/2006/relationships/hyperlink" Target="https://m.edsoo.ru/8a145c48" TargetMode="External"/><Relationship Id="rId47" Type="http://schemas.openxmlformats.org/officeDocument/2006/relationships/hyperlink" Target="https://m.edsoo.ru/8a1472c8" TargetMode="External"/><Relationship Id="rId50" Type="http://schemas.openxmlformats.org/officeDocument/2006/relationships/hyperlink" Target="https://m.edsoo.ru/8a147426" TargetMode="External"/><Relationship Id="rId55" Type="http://schemas.openxmlformats.org/officeDocument/2006/relationships/hyperlink" Target="https://m.edsoo.ru/8a147f16" TargetMode="External"/><Relationship Id="rId7" Type="http://schemas.openxmlformats.org/officeDocument/2006/relationships/hyperlink" Target="https://m.edsoo.ru/7f41a12c" TargetMode="External"/><Relationship Id="rId2" Type="http://schemas.openxmlformats.org/officeDocument/2006/relationships/styles" Target="styles.xml"/><Relationship Id="rId16" Type="http://schemas.openxmlformats.org/officeDocument/2006/relationships/hyperlink" Target="https://m.edsoo.ru/8a142e8a" TargetMode="External"/><Relationship Id="rId20" Type="http://schemas.openxmlformats.org/officeDocument/2006/relationships/hyperlink" Target="https://m.edsoo.ru/8a142ac0" TargetMode="External"/><Relationship Id="rId29" Type="http://schemas.openxmlformats.org/officeDocument/2006/relationships/hyperlink" Target="https://m.edsoo.ru/8a143f06" TargetMode="External"/><Relationship Id="rId41" Type="http://schemas.openxmlformats.org/officeDocument/2006/relationships/hyperlink" Target="https://m.edsoo.ru/8a145b08" TargetMode="External"/><Relationship Id="rId54" Type="http://schemas.openxmlformats.org/officeDocument/2006/relationships/hyperlink" Target="https://m.edsoo.ru/8a147f16" TargetMode="External"/><Relationship Id="rId1" Type="http://schemas.openxmlformats.org/officeDocument/2006/relationships/numbering" Target="numbering.xml"/><Relationship Id="rId6" Type="http://schemas.openxmlformats.org/officeDocument/2006/relationships/hyperlink" Target="https://m.edsoo.ru/7f41a12c" TargetMode="External"/><Relationship Id="rId11" Type="http://schemas.openxmlformats.org/officeDocument/2006/relationships/hyperlink" Target="https://m.edsoo.ru/7f41a12c" TargetMode="External"/><Relationship Id="rId24" Type="http://schemas.openxmlformats.org/officeDocument/2006/relationships/hyperlink" Target="https://m.edsoo.ru/8a143ab0" TargetMode="External"/><Relationship Id="rId32" Type="http://schemas.openxmlformats.org/officeDocument/2006/relationships/hyperlink" Target="https://m.edsoo.ru/8a1447a8" TargetMode="External"/><Relationship Id="rId37" Type="http://schemas.openxmlformats.org/officeDocument/2006/relationships/hyperlink" Target="https://m.edsoo.ru/8a14539c" TargetMode="External"/><Relationship Id="rId40" Type="http://schemas.openxmlformats.org/officeDocument/2006/relationships/hyperlink" Target="https://m.edsoo.ru/8a1458c4" TargetMode="External"/><Relationship Id="rId45" Type="http://schemas.openxmlformats.org/officeDocument/2006/relationships/hyperlink" Target="https://m.edsoo.ru/8a146e0e" TargetMode="External"/><Relationship Id="rId53" Type="http://schemas.openxmlformats.org/officeDocument/2006/relationships/hyperlink" Target="https://m.edsoo.ru/8a147c82" TargetMode="External"/><Relationship Id="rId58" Type="http://schemas.openxmlformats.org/officeDocument/2006/relationships/hyperlink" Target="https://m.edsoo.ru/8a148650" TargetMode="External"/><Relationship Id="rId5" Type="http://schemas.openxmlformats.org/officeDocument/2006/relationships/image" Target="media/image1.emf"/><Relationship Id="rId15" Type="http://schemas.openxmlformats.org/officeDocument/2006/relationships/hyperlink" Target="https://m.edsoo.ru/8a142d5e" TargetMode="External"/><Relationship Id="rId23" Type="http://schemas.openxmlformats.org/officeDocument/2006/relationships/hyperlink" Target="https://m.edsoo.ru/8a14392a" TargetMode="External"/><Relationship Id="rId28" Type="http://schemas.openxmlformats.org/officeDocument/2006/relationships/hyperlink" Target="https://m.edsoo.ru/8a1442da" TargetMode="External"/><Relationship Id="rId36" Type="http://schemas.openxmlformats.org/officeDocument/2006/relationships/hyperlink" Target="https://m.edsoo.ru/8a144fbe" TargetMode="External"/><Relationship Id="rId49" Type="http://schemas.openxmlformats.org/officeDocument/2006/relationships/hyperlink" Target="https://m.edsoo.ru/8a14714c" TargetMode="External"/><Relationship Id="rId57" Type="http://schemas.openxmlformats.org/officeDocument/2006/relationships/hyperlink" Target="https://m.edsoo.ru/8a148524" TargetMode="External"/><Relationship Id="rId61" Type="http://schemas.openxmlformats.org/officeDocument/2006/relationships/theme" Target="theme/theme1.xml"/><Relationship Id="rId10" Type="http://schemas.openxmlformats.org/officeDocument/2006/relationships/hyperlink" Target="https://m.edsoo.ru/7f41a12c" TargetMode="External"/><Relationship Id="rId19" Type="http://schemas.openxmlformats.org/officeDocument/2006/relationships/hyperlink" Target="https://m.edsoo.ru/8a142ac0" TargetMode="External"/><Relationship Id="rId31" Type="http://schemas.openxmlformats.org/officeDocument/2006/relationships/hyperlink" Target="https://m.edsoo.ru/8a144578" TargetMode="External"/><Relationship Id="rId44" Type="http://schemas.openxmlformats.org/officeDocument/2006/relationships/hyperlink" Target="https://m.edsoo.ru/8a146620" TargetMode="External"/><Relationship Id="rId52" Type="http://schemas.openxmlformats.org/officeDocument/2006/relationships/hyperlink" Target="https://m.edsoo.ru/8a147750"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a12c" TargetMode="External"/><Relationship Id="rId14" Type="http://schemas.openxmlformats.org/officeDocument/2006/relationships/hyperlink" Target="https://m.edsoo.ru/8a14336c" TargetMode="External"/><Relationship Id="rId22" Type="http://schemas.openxmlformats.org/officeDocument/2006/relationships/hyperlink" Target="https://m.edsoo.ru/8a142c3c" TargetMode="External"/><Relationship Id="rId27" Type="http://schemas.openxmlformats.org/officeDocument/2006/relationships/hyperlink" Target="https://m.edsoo.ru/8a1441a4" TargetMode="External"/><Relationship Id="rId30" Type="http://schemas.openxmlformats.org/officeDocument/2006/relationships/hyperlink" Target="https://m.edsoo.ru/8a1443fc" TargetMode="External"/><Relationship Id="rId35" Type="http://schemas.openxmlformats.org/officeDocument/2006/relationships/hyperlink" Target="https://m.edsoo.ru/8a144d52" TargetMode="External"/><Relationship Id="rId43" Type="http://schemas.openxmlformats.org/officeDocument/2006/relationships/hyperlink" Target="https://m.edsoo.ru/8a14635a" TargetMode="External"/><Relationship Id="rId48" Type="http://schemas.openxmlformats.org/officeDocument/2006/relationships/hyperlink" Target="https://m.edsoo.ru/8a14714c" TargetMode="External"/><Relationship Id="rId56" Type="http://schemas.openxmlformats.org/officeDocument/2006/relationships/hyperlink" Target="https://m.edsoo.ru/8a1480e2" TargetMode="External"/><Relationship Id="rId8" Type="http://schemas.openxmlformats.org/officeDocument/2006/relationships/hyperlink" Target="https://m.edsoo.ru/7f41a12c" TargetMode="External"/><Relationship Id="rId51" Type="http://schemas.openxmlformats.org/officeDocument/2006/relationships/hyperlink" Target="https://m.edsoo.ru/8a147750" TargetMode="External"/><Relationship Id="rId3" Type="http://schemas.openxmlformats.org/officeDocument/2006/relationships/settings" Target="settings.xml"/><Relationship Id="rId12" Type="http://schemas.openxmlformats.org/officeDocument/2006/relationships/hyperlink" Target="https://m.edsoo.ru/7f41a12c" TargetMode="External"/><Relationship Id="rId17" Type="http://schemas.openxmlformats.org/officeDocument/2006/relationships/hyperlink" Target="https://m.edsoo.ru/8a1430b0" TargetMode="External"/><Relationship Id="rId25" Type="http://schemas.openxmlformats.org/officeDocument/2006/relationships/hyperlink" Target="https://m.edsoo.ru/8a143de4" TargetMode="External"/><Relationship Id="rId33" Type="http://schemas.openxmlformats.org/officeDocument/2006/relationships/hyperlink" Target="https://m.edsoo.ru/8a144960" TargetMode="External"/><Relationship Id="rId38" Type="http://schemas.openxmlformats.org/officeDocument/2006/relationships/hyperlink" Target="https://m.edsoo.ru/8a14550e" TargetMode="External"/><Relationship Id="rId46" Type="http://schemas.openxmlformats.org/officeDocument/2006/relationships/hyperlink" Target="https://m.edsoo.ru/8a146fda" TargetMode="External"/><Relationship Id="rId59" Type="http://schemas.openxmlformats.org/officeDocument/2006/relationships/hyperlink" Target="https://m.edsoo.ru/8a1489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3367</Words>
  <Characters>19194</Characters>
  <Application>Microsoft Office Word</Application>
  <DocSecurity>0</DocSecurity>
  <Lines>159</Lines>
  <Paragraphs>45</Paragraphs>
  <ScaleCrop>false</ScaleCrop>
  <Company/>
  <LinksUpToDate>false</LinksUpToDate>
  <CharactersWithSpaces>22516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Жанна</cp:lastModifiedBy>
  <cp:revision>5</cp:revision>
  <dcterms:created xsi:type="dcterms:W3CDTF">2024-08-22T08:33:00Z</dcterms:created>
  <dcterms:modified xsi:type="dcterms:W3CDTF">2024-09-01T06:30:00Z</dcterms:modified>
</cp:coreProperties>
</file>