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9D" w:rsidRPr="003E5624" w:rsidRDefault="00BD090B">
      <w:pPr>
        <w:rPr>
          <w:lang w:val="ru-RU"/>
        </w:rPr>
        <w:sectPr w:rsidR="00BE469D" w:rsidRPr="003E562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630688"/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истратор\Desktop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bookmarkStart w:id="1" w:name="block-32630690"/>
      <w:bookmarkEnd w:id="0"/>
      <w:r w:rsidRPr="003E56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E5624">
        <w:rPr>
          <w:rFonts w:ascii="Calibri" w:hAnsi="Calibri"/>
          <w:color w:val="000000"/>
          <w:sz w:val="28"/>
          <w:lang w:val="ru-RU"/>
        </w:rPr>
        <w:t xml:space="preserve">– </w:t>
      </w:r>
      <w:r w:rsidRPr="003E562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3E562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3 классе – 136 часов (4 часа в неделю)</w:t>
      </w:r>
      <w:bookmarkEnd w:id="2"/>
    </w:p>
    <w:p w:rsidR="00BE469D" w:rsidRPr="003E5624" w:rsidRDefault="00BE469D">
      <w:pPr>
        <w:rPr>
          <w:lang w:val="ru-RU"/>
        </w:rPr>
        <w:sectPr w:rsidR="00BE469D" w:rsidRPr="003E5624">
          <w:pgSz w:w="11906" w:h="16383"/>
          <w:pgMar w:top="1134" w:right="850" w:bottom="1134" w:left="1701" w:header="720" w:footer="720" w:gutter="0"/>
          <w:cols w:space="720"/>
        </w:sect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bookmarkStart w:id="3" w:name="block-32630683"/>
      <w:bookmarkEnd w:id="1"/>
      <w:r w:rsidRPr="003E56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BE469D">
      <w:pPr>
        <w:rPr>
          <w:lang w:val="ru-RU"/>
        </w:rPr>
        <w:sectPr w:rsidR="00BE469D" w:rsidRPr="003E5624">
          <w:pgSz w:w="11906" w:h="16383"/>
          <w:pgMar w:top="1134" w:right="850" w:bottom="1134" w:left="1701" w:header="720" w:footer="720" w:gutter="0"/>
          <w:cols w:space="720"/>
        </w:sect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bookmarkStart w:id="4" w:name="block-32630684"/>
      <w:bookmarkEnd w:id="3"/>
      <w:r w:rsidRPr="003E56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E5624">
        <w:rPr>
          <w:rFonts w:ascii="Calibri" w:hAnsi="Calibri"/>
          <w:color w:val="000000"/>
          <w:sz w:val="28"/>
          <w:lang w:val="ru-RU"/>
        </w:rPr>
        <w:t xml:space="preserve">– </w:t>
      </w:r>
      <w:r w:rsidRPr="003E562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E5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E562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E5624">
        <w:rPr>
          <w:rFonts w:ascii="Calibri" w:hAnsi="Calibri"/>
          <w:color w:val="000000"/>
          <w:sz w:val="28"/>
          <w:lang w:val="ru-RU"/>
        </w:rPr>
        <w:t>«</w:t>
      </w:r>
      <w:r w:rsidRPr="003E562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E5624">
        <w:rPr>
          <w:rFonts w:ascii="Calibri" w:hAnsi="Calibri"/>
          <w:color w:val="000000"/>
          <w:sz w:val="28"/>
          <w:lang w:val="ru-RU"/>
        </w:rPr>
        <w:t>»</w:t>
      </w:r>
      <w:r w:rsidRPr="003E5624">
        <w:rPr>
          <w:rFonts w:ascii="Times New Roman" w:hAnsi="Times New Roman"/>
          <w:color w:val="000000"/>
          <w:sz w:val="28"/>
          <w:lang w:val="ru-RU"/>
        </w:rPr>
        <w:t>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E562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D55039">
      <w:pPr>
        <w:spacing w:after="0" w:line="264" w:lineRule="auto"/>
        <w:ind w:left="12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562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E56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BE469D" w:rsidRPr="003E5624" w:rsidRDefault="00D55039">
      <w:pPr>
        <w:spacing w:after="0" w:line="264" w:lineRule="auto"/>
        <w:ind w:firstLine="600"/>
        <w:jc w:val="both"/>
        <w:rPr>
          <w:lang w:val="ru-RU"/>
        </w:rPr>
      </w:pPr>
      <w:r w:rsidRPr="003E562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BE469D" w:rsidRPr="003E5624" w:rsidRDefault="00BE469D">
      <w:pPr>
        <w:spacing w:after="0" w:line="264" w:lineRule="auto"/>
        <w:ind w:left="120"/>
        <w:jc w:val="both"/>
        <w:rPr>
          <w:lang w:val="ru-RU"/>
        </w:rPr>
      </w:pPr>
    </w:p>
    <w:p w:rsidR="00BE469D" w:rsidRPr="003E5624" w:rsidRDefault="00BE469D">
      <w:pPr>
        <w:rPr>
          <w:lang w:val="ru-RU"/>
        </w:rPr>
        <w:sectPr w:rsidR="00BE469D" w:rsidRPr="003E5624">
          <w:pgSz w:w="11906" w:h="16383"/>
          <w:pgMar w:top="1134" w:right="850" w:bottom="1134" w:left="1701" w:header="720" w:footer="720" w:gutter="0"/>
          <w:cols w:space="720"/>
        </w:sectPr>
      </w:pPr>
    </w:p>
    <w:p w:rsidR="00BE469D" w:rsidRDefault="00D55039">
      <w:pPr>
        <w:spacing w:after="0"/>
        <w:ind w:left="120"/>
      </w:pPr>
      <w:bookmarkStart w:id="5" w:name="block-32630685"/>
      <w:bookmarkEnd w:id="4"/>
      <w:r w:rsidRPr="003E56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469D" w:rsidRDefault="00D55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05"/>
        <w:gridCol w:w="1582"/>
        <w:gridCol w:w="1841"/>
        <w:gridCol w:w="1910"/>
        <w:gridCol w:w="3027"/>
      </w:tblGrid>
      <w:tr w:rsidR="00BE46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69D" w:rsidRDefault="00BE4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69D" w:rsidRDefault="00BE46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69D" w:rsidRDefault="00BE469D"/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0616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69D" w:rsidRDefault="00BE469D"/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0616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0616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69D" w:rsidRDefault="00BE469D"/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0616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0616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69D" w:rsidRDefault="00BE469D"/>
        </w:tc>
      </w:tr>
      <w:tr w:rsidR="00BE469D" w:rsidRPr="00BD0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6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0616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0616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69D" w:rsidRDefault="00BE469D"/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69D" w:rsidRPr="00C96E45" w:rsidRDefault="00D550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96E4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0616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69D" w:rsidRDefault="00BE469D"/>
        </w:tc>
      </w:tr>
      <w:tr w:rsidR="00BE469D" w:rsidRPr="00BD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Pr="00C96E45" w:rsidRDefault="00C96E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6E4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16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16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16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69D" w:rsidRDefault="00BE469D"/>
        </w:tc>
      </w:tr>
    </w:tbl>
    <w:p w:rsidR="00BE469D" w:rsidRDefault="00BE469D">
      <w:pPr>
        <w:sectPr w:rsidR="00BE4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69D" w:rsidRDefault="00BE469D">
      <w:pPr>
        <w:sectPr w:rsidR="00BE4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69D" w:rsidRPr="001C0FCC" w:rsidRDefault="00D55039">
      <w:pPr>
        <w:spacing w:after="0"/>
        <w:ind w:left="120"/>
        <w:rPr>
          <w:lang w:val="ru-RU"/>
        </w:rPr>
      </w:pPr>
      <w:bookmarkStart w:id="6" w:name="block-32630686"/>
      <w:bookmarkEnd w:id="5"/>
      <w:r w:rsidRPr="003E56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="001C0FCC" w:rsidRPr="001C0FCC">
        <w:rPr>
          <w:rFonts w:ascii="Times New Roman" w:hAnsi="Times New Roman"/>
          <w:b/>
          <w:color w:val="000000"/>
          <w:sz w:val="28"/>
          <w:lang w:val="ru-RU"/>
        </w:rPr>
        <w:t>3</w:t>
      </w:r>
      <w:r w:rsidR="001C0FCC">
        <w:rPr>
          <w:rFonts w:ascii="Times New Roman" w:hAnsi="Times New Roman"/>
          <w:b/>
          <w:color w:val="000000"/>
          <w:sz w:val="28"/>
        </w:rPr>
        <w:t xml:space="preserve"> </w:t>
      </w:r>
      <w:r w:rsidRPr="001C0FCC">
        <w:rPr>
          <w:rFonts w:ascii="Times New Roman" w:hAnsi="Times New Roman"/>
          <w:b/>
          <w:color w:val="000000"/>
          <w:sz w:val="28"/>
          <w:lang w:val="ru-RU"/>
        </w:rPr>
        <w:t xml:space="preserve">КЛАСС В 2 ЧАСТЯХ. М.И. МОРО И ДР.» </w:t>
      </w:r>
    </w:p>
    <w:p w:rsidR="00BE469D" w:rsidRDefault="00D55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E469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69D" w:rsidRDefault="00BE4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69D" w:rsidRDefault="00BE469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69D" w:rsidRDefault="00BE4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69D" w:rsidRDefault="00BE4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69D" w:rsidRDefault="00BE469D"/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D55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чисел. Математические </w:t>
            </w: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916F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</w:t>
            </w:r>
            <w:r w:rsidR="00D55039"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ахождения периметра и площади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D55039">
            <w:pPr>
              <w:spacing w:after="0"/>
              <w:ind w:left="135"/>
              <w:jc w:val="center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6F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916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D55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площади </w:t>
            </w: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D55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D55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</w:t>
            </w: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представление в виде суммы </w:t>
            </w: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D55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 w:rsidP="001C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469D" w:rsidRPr="00BD09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5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3E5624" w:rsidRDefault="001327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Pr="00132742" w:rsidRDefault="00D55039">
            <w:pPr>
              <w:spacing w:after="0"/>
              <w:ind w:left="135"/>
              <w:jc w:val="center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274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Pr="00132742" w:rsidRDefault="001327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Pr="00132742" w:rsidRDefault="00D55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1C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469D" w:rsidRDefault="00BE469D">
            <w:pPr>
              <w:spacing w:after="0"/>
              <w:ind w:left="135"/>
            </w:pPr>
          </w:p>
        </w:tc>
      </w:tr>
      <w:tr w:rsidR="00BE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Pr="003E5624" w:rsidRDefault="00D55039">
            <w:pPr>
              <w:spacing w:after="0"/>
              <w:ind w:left="135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D55039">
            <w:pPr>
              <w:spacing w:after="0"/>
              <w:ind w:left="135"/>
              <w:jc w:val="center"/>
              <w:rPr>
                <w:lang w:val="ru-RU"/>
              </w:rPr>
            </w:pPr>
            <w:r w:rsidRPr="003E5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C0FCC">
              <w:rPr>
                <w:rFonts w:ascii="Times New Roman" w:hAnsi="Times New Roman"/>
                <w:color w:val="000000"/>
                <w:sz w:val="24"/>
              </w:rPr>
              <w:t>2</w:t>
            </w:r>
            <w:r w:rsidR="001327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E469D" w:rsidRPr="00916FB1" w:rsidRDefault="00D55039" w:rsidP="001C0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274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469D" w:rsidRDefault="00D5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69D" w:rsidRDefault="00BE469D"/>
        </w:tc>
      </w:tr>
    </w:tbl>
    <w:p w:rsidR="00BE469D" w:rsidRDefault="00BE469D">
      <w:pPr>
        <w:sectPr w:rsidR="00BE4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69D" w:rsidRDefault="00D55039" w:rsidP="001C0FCC">
      <w:pPr>
        <w:spacing w:after="0"/>
        <w:ind w:left="120"/>
        <w:sectPr w:rsidR="00BE469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E469D" w:rsidRDefault="00BE469D">
      <w:pPr>
        <w:sectPr w:rsidR="00BE4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69D" w:rsidRDefault="00D55039">
      <w:pPr>
        <w:spacing w:after="0"/>
        <w:ind w:left="120"/>
      </w:pPr>
      <w:bookmarkStart w:id="7" w:name="block-326306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469D" w:rsidRDefault="00D55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469D" w:rsidRPr="003E5624" w:rsidRDefault="00D55039">
      <w:pPr>
        <w:spacing w:after="0" w:line="480" w:lineRule="auto"/>
        <w:ind w:left="120"/>
        <w:rPr>
          <w:lang w:val="ru-RU"/>
        </w:rPr>
      </w:pPr>
      <w:bookmarkStart w:id="8" w:name="7e61753f-514e-40fe-996f-253694acfacb"/>
      <w:r w:rsidRPr="003E5624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8"/>
    </w:p>
    <w:p w:rsidR="00BE469D" w:rsidRPr="003E5624" w:rsidRDefault="00BE469D">
      <w:pPr>
        <w:spacing w:after="0"/>
        <w:ind w:left="120"/>
        <w:rPr>
          <w:lang w:val="ru-RU"/>
        </w:rPr>
      </w:pPr>
    </w:p>
    <w:p w:rsidR="00BE469D" w:rsidRPr="003E5624" w:rsidRDefault="00D55039">
      <w:pPr>
        <w:spacing w:after="0" w:line="480" w:lineRule="auto"/>
        <w:ind w:left="120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469D" w:rsidRPr="003E5624" w:rsidRDefault="00D55039">
      <w:pPr>
        <w:spacing w:after="0" w:line="480" w:lineRule="auto"/>
        <w:ind w:left="120"/>
        <w:rPr>
          <w:lang w:val="ru-RU"/>
        </w:rPr>
      </w:pPr>
      <w:bookmarkStart w:id="9" w:name="4ccd20f5-4b97-462e-8469-dea56de20829"/>
      <w:r w:rsidRPr="003E5624">
        <w:rPr>
          <w:rFonts w:ascii="Times New Roman" w:hAnsi="Times New Roman"/>
          <w:color w:val="000000"/>
          <w:sz w:val="28"/>
          <w:lang w:val="ru-RU"/>
        </w:rPr>
        <w:t>Т.Н.Ситникова, И.Ф. Яценко "Поурочные разработки по математике"</w:t>
      </w:r>
      <w:bookmarkEnd w:id="9"/>
    </w:p>
    <w:p w:rsidR="00BE469D" w:rsidRPr="003E5624" w:rsidRDefault="00BE469D">
      <w:pPr>
        <w:spacing w:after="0"/>
        <w:ind w:left="120"/>
        <w:rPr>
          <w:lang w:val="ru-RU"/>
        </w:rPr>
      </w:pPr>
    </w:p>
    <w:p w:rsidR="00BE469D" w:rsidRPr="003E5624" w:rsidRDefault="00D55039">
      <w:pPr>
        <w:spacing w:after="0" w:line="480" w:lineRule="auto"/>
        <w:ind w:left="120"/>
        <w:rPr>
          <w:lang w:val="ru-RU"/>
        </w:rPr>
      </w:pPr>
      <w:r w:rsidRPr="003E56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469D" w:rsidRDefault="00D55039">
      <w:pPr>
        <w:spacing w:after="0" w:line="480" w:lineRule="auto"/>
        <w:ind w:left="120"/>
      </w:pPr>
      <w:bookmarkStart w:id="10" w:name="c563541b-dafa-4bd9-a500-57d2c647696a"/>
      <w:r>
        <w:rPr>
          <w:rFonts w:ascii="Times New Roman" w:hAnsi="Times New Roman"/>
          <w:color w:val="000000"/>
          <w:sz w:val="28"/>
        </w:rPr>
        <w:t>Библиотека ЦОК</w:t>
      </w:r>
      <w:bookmarkEnd w:id="10"/>
    </w:p>
    <w:p w:rsidR="00BE469D" w:rsidRDefault="00BE469D">
      <w:pPr>
        <w:sectPr w:rsidR="00BE469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55039" w:rsidRDefault="00D55039"/>
    <w:sectPr w:rsidR="00D55039" w:rsidSect="00BE46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88" w:rsidRDefault="00856688" w:rsidP="005D01D8">
      <w:pPr>
        <w:spacing w:after="0" w:line="240" w:lineRule="auto"/>
      </w:pPr>
      <w:r>
        <w:separator/>
      </w:r>
    </w:p>
  </w:endnote>
  <w:endnote w:type="continuationSeparator" w:id="0">
    <w:p w:rsidR="00856688" w:rsidRDefault="00856688" w:rsidP="005D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88" w:rsidRDefault="00856688" w:rsidP="005D01D8">
      <w:pPr>
        <w:spacing w:after="0" w:line="240" w:lineRule="auto"/>
      </w:pPr>
      <w:r>
        <w:separator/>
      </w:r>
    </w:p>
  </w:footnote>
  <w:footnote w:type="continuationSeparator" w:id="0">
    <w:p w:rsidR="00856688" w:rsidRDefault="00856688" w:rsidP="005D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624F"/>
    <w:multiLevelType w:val="multilevel"/>
    <w:tmpl w:val="975C4C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03B48"/>
    <w:multiLevelType w:val="multilevel"/>
    <w:tmpl w:val="B9F2EA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69D"/>
    <w:rsid w:val="00061642"/>
    <w:rsid w:val="00132742"/>
    <w:rsid w:val="001C0FCC"/>
    <w:rsid w:val="00281BC8"/>
    <w:rsid w:val="003C324A"/>
    <w:rsid w:val="003E5624"/>
    <w:rsid w:val="004839D5"/>
    <w:rsid w:val="004D47FC"/>
    <w:rsid w:val="005D01D8"/>
    <w:rsid w:val="005F2A6B"/>
    <w:rsid w:val="006074CA"/>
    <w:rsid w:val="00626CD8"/>
    <w:rsid w:val="0066135B"/>
    <w:rsid w:val="006823EB"/>
    <w:rsid w:val="00797E89"/>
    <w:rsid w:val="00810C0A"/>
    <w:rsid w:val="00856688"/>
    <w:rsid w:val="00916FB1"/>
    <w:rsid w:val="00996BB4"/>
    <w:rsid w:val="009C39D7"/>
    <w:rsid w:val="00A05466"/>
    <w:rsid w:val="00A45401"/>
    <w:rsid w:val="00BA6D18"/>
    <w:rsid w:val="00BD090B"/>
    <w:rsid w:val="00BE469D"/>
    <w:rsid w:val="00C167BE"/>
    <w:rsid w:val="00C96E45"/>
    <w:rsid w:val="00D325F7"/>
    <w:rsid w:val="00D55039"/>
    <w:rsid w:val="00D96FAD"/>
    <w:rsid w:val="00E02BD1"/>
    <w:rsid w:val="00E67716"/>
    <w:rsid w:val="00E84EE9"/>
    <w:rsid w:val="00FD6154"/>
    <w:rsid w:val="00FD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46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4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D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01D8"/>
  </w:style>
  <w:style w:type="paragraph" w:styleId="af0">
    <w:name w:val="Balloon Text"/>
    <w:basedOn w:val="a"/>
    <w:link w:val="af1"/>
    <w:uiPriority w:val="99"/>
    <w:semiHidden/>
    <w:unhideWhenUsed/>
    <w:rsid w:val="00BD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0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087e8" TargetMode="External"/><Relationship Id="rId63" Type="http://schemas.openxmlformats.org/officeDocument/2006/relationships/hyperlink" Target="https://m.edsoo.ru/c4e0ebc0" TargetMode="External"/><Relationship Id="rId68" Type="http://schemas.openxmlformats.org/officeDocument/2006/relationships/hyperlink" Target="https://m.edsoo.ru/c4e0cfc8" TargetMode="External"/><Relationship Id="rId84" Type="http://schemas.openxmlformats.org/officeDocument/2006/relationships/hyperlink" Target="https://m.edsoo.ru/c4e0b8ee" TargetMode="External"/><Relationship Id="rId89" Type="http://schemas.openxmlformats.org/officeDocument/2006/relationships/hyperlink" Target="https://m.edsoo.ru/c4e13666" TargetMode="External"/><Relationship Id="rId112" Type="http://schemas.openxmlformats.org/officeDocument/2006/relationships/hyperlink" Target="https://m.edsoo.ru/c4e1858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8120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ee40" TargetMode="External"/><Relationship Id="rId32" Type="http://schemas.openxmlformats.org/officeDocument/2006/relationships/hyperlink" Target="https://m.edsoo.ru/c4e08eb4" TargetMode="External"/><Relationship Id="rId37" Type="http://schemas.openxmlformats.org/officeDocument/2006/relationships/hyperlink" Target="https://m.edsoo.ru/c4e0f034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5b14" TargetMode="External"/><Relationship Id="rId53" Type="http://schemas.openxmlformats.org/officeDocument/2006/relationships/hyperlink" Target="https://m.edsoo.ru/c4e13f6c" TargetMode="External"/><Relationship Id="rId58" Type="http://schemas.openxmlformats.org/officeDocument/2006/relationships/hyperlink" Target="https://m.edsoo.ru/c4e0b358" TargetMode="External"/><Relationship Id="rId66" Type="http://schemas.openxmlformats.org/officeDocument/2006/relationships/hyperlink" Target="https://m.edsoo.ru/c4e0cdf2" TargetMode="External"/><Relationship Id="rId74" Type="http://schemas.openxmlformats.org/officeDocument/2006/relationships/hyperlink" Target="https://m.edsoo.ru/c4e0a1f6" TargetMode="External"/><Relationship Id="rId79" Type="http://schemas.openxmlformats.org/officeDocument/2006/relationships/hyperlink" Target="https://m.edsoo.ru/c4e0baf6" TargetMode="External"/><Relationship Id="rId87" Type="http://schemas.openxmlformats.org/officeDocument/2006/relationships/hyperlink" Target="https://m.edsoo.ru/c4e0c212" TargetMode="External"/><Relationship Id="rId102" Type="http://schemas.openxmlformats.org/officeDocument/2006/relationships/hyperlink" Target="https://m.edsoo.ru/c4e0cc1c" TargetMode="External"/><Relationship Id="rId110" Type="http://schemas.openxmlformats.org/officeDocument/2006/relationships/hyperlink" Target="https://m.edsoo.ru/c4e0e81e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c4e11884" TargetMode="External"/><Relationship Id="rId82" Type="http://schemas.openxmlformats.org/officeDocument/2006/relationships/hyperlink" Target="https://m.edsoo.ru/c4e120e0" TargetMode="External"/><Relationship Id="rId90" Type="http://schemas.openxmlformats.org/officeDocument/2006/relationships/hyperlink" Target="https://m.edsoo.ru/c4e14c8c" TargetMode="External"/><Relationship Id="rId95" Type="http://schemas.openxmlformats.org/officeDocument/2006/relationships/hyperlink" Target="https://m.edsoo.ru/c4e07208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0944a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09e4a" TargetMode="External"/><Relationship Id="rId56" Type="http://schemas.openxmlformats.org/officeDocument/2006/relationships/hyperlink" Target="https://m.edsoo.ru/c4e0b18c" TargetMode="External"/><Relationship Id="rId64" Type="http://schemas.openxmlformats.org/officeDocument/2006/relationships/hyperlink" Target="https://m.edsoo.ru/c4e18d3c" TargetMode="External"/><Relationship Id="rId69" Type="http://schemas.openxmlformats.org/officeDocument/2006/relationships/hyperlink" Target="https://m.edsoo.ru/c4e148e0" TargetMode="External"/><Relationship Id="rId77" Type="http://schemas.openxmlformats.org/officeDocument/2006/relationships/hyperlink" Target="https://m.edsoo.ru/c4e0999a" TargetMode="External"/><Relationship Id="rId100" Type="http://schemas.openxmlformats.org/officeDocument/2006/relationships/hyperlink" Target="https://m.edsoo.ru/c4e09bde" TargetMode="External"/><Relationship Id="rId105" Type="http://schemas.openxmlformats.org/officeDocument/2006/relationships/hyperlink" Target="https://m.edsoo.ru/c4e0dd2e" TargetMode="External"/><Relationship Id="rId113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c66" TargetMode="External"/><Relationship Id="rId72" Type="http://schemas.openxmlformats.org/officeDocument/2006/relationships/hyperlink" Target="https://m.edsoo.ru/c4e12400" TargetMode="External"/><Relationship Id="rId80" Type="http://schemas.openxmlformats.org/officeDocument/2006/relationships/hyperlink" Target="https://m.edsoo.ru/c4e0bcc2" TargetMode="External"/><Relationship Id="rId85" Type="http://schemas.openxmlformats.org/officeDocument/2006/relationships/hyperlink" Target="https://m.edsoo.ru/c4e0e634" TargetMode="External"/><Relationship Id="rId93" Type="http://schemas.openxmlformats.org/officeDocument/2006/relationships/hyperlink" Target="https://m.edsoo.ru/c4e092c4" TargetMode="External"/><Relationship Id="rId98" Type="http://schemas.openxmlformats.org/officeDocument/2006/relationships/hyperlink" Target="https://m.edsoo.ru/c4e07f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1338c" TargetMode="External"/><Relationship Id="rId38" Type="http://schemas.openxmlformats.org/officeDocument/2006/relationships/hyperlink" Target="https://m.edsoo.ru/c4e08658" TargetMode="External"/><Relationship Id="rId46" Type="http://schemas.openxmlformats.org/officeDocument/2006/relationships/hyperlink" Target="https://m.edsoo.ru/c4e08cc0" TargetMode="External"/><Relationship Id="rId59" Type="http://schemas.openxmlformats.org/officeDocument/2006/relationships/hyperlink" Target="https://m.edsoo.ru/c4e16640" TargetMode="External"/><Relationship Id="rId67" Type="http://schemas.openxmlformats.org/officeDocument/2006/relationships/hyperlink" Target="https://m.edsoo.ru/c4e0b678" TargetMode="External"/><Relationship Id="rId103" Type="http://schemas.openxmlformats.org/officeDocument/2006/relationships/hyperlink" Target="https://m.edsoo.ru/c4e16c6c" TargetMode="External"/><Relationship Id="rId108" Type="http://schemas.openxmlformats.org/officeDocument/2006/relationships/hyperlink" Target="https://m.edsoo.ru/c4e1043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11f3c" TargetMode="External"/><Relationship Id="rId54" Type="http://schemas.openxmlformats.org/officeDocument/2006/relationships/hyperlink" Target="https://m.edsoo.ru/c4e146ce" TargetMode="External"/><Relationship Id="rId62" Type="http://schemas.openxmlformats.org/officeDocument/2006/relationships/hyperlink" Target="https://m.edsoo.ru/c4e11a00" TargetMode="External"/><Relationship Id="rId70" Type="http://schemas.openxmlformats.org/officeDocument/2006/relationships/hyperlink" Target="https://m.edsoo.ru/c4e12266" TargetMode="External"/><Relationship Id="rId75" Type="http://schemas.openxmlformats.org/officeDocument/2006/relationships/hyperlink" Target="https://m.edsoo.ru/c4e095bc" TargetMode="External"/><Relationship Id="rId83" Type="http://schemas.openxmlformats.org/officeDocument/2006/relationships/hyperlink" Target="https://m.edsoo.ru/c4e0d400" TargetMode="External"/><Relationship Id="rId88" Type="http://schemas.openxmlformats.org/officeDocument/2006/relationships/hyperlink" Target="https://m.edsoo.ru/c4e0c3f2" TargetMode="External"/><Relationship Id="rId91" Type="http://schemas.openxmlformats.org/officeDocument/2006/relationships/hyperlink" Target="https://m.edsoo.ru/c4e14e62" TargetMode="External"/><Relationship Id="rId96" Type="http://schemas.openxmlformats.org/officeDocument/2006/relationships/hyperlink" Target="https://m.edsoo.ru/c4e0820c" TargetMode="External"/><Relationship Id="rId111" Type="http://schemas.openxmlformats.org/officeDocument/2006/relationships/hyperlink" Target="https://m.edsoo.ru/c4e17c7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1708" TargetMode="External"/><Relationship Id="rId49" Type="http://schemas.openxmlformats.org/officeDocument/2006/relationships/hyperlink" Target="https://m.edsoo.ru/c4e13bca" TargetMode="External"/><Relationship Id="rId57" Type="http://schemas.openxmlformats.org/officeDocument/2006/relationships/hyperlink" Target="https://m.edsoo.ru/c4e0b4de" TargetMode="External"/><Relationship Id="rId106" Type="http://schemas.openxmlformats.org/officeDocument/2006/relationships/hyperlink" Target="https://m.edsoo.ru/c4e17220" TargetMode="External"/><Relationship Id="rId114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44" Type="http://schemas.openxmlformats.org/officeDocument/2006/relationships/hyperlink" Target="https://m.edsoo.ru/c4e0afb6" TargetMode="External"/><Relationship Id="rId52" Type="http://schemas.openxmlformats.org/officeDocument/2006/relationships/hyperlink" Target="https://m.edsoo.ru/c4e129e6" TargetMode="External"/><Relationship Id="rId60" Type="http://schemas.openxmlformats.org/officeDocument/2006/relationships/hyperlink" Target="https://m.edsoo.ru/c4e12df6" TargetMode="External"/><Relationship Id="rId65" Type="http://schemas.openxmlformats.org/officeDocument/2006/relationships/hyperlink" Target="https://m.edsoo.ru/c4e14142" TargetMode="External"/><Relationship Id="rId73" Type="http://schemas.openxmlformats.org/officeDocument/2006/relationships/hyperlink" Target="https://m.edsoo.ru/c4e12586" TargetMode="External"/><Relationship Id="rId78" Type="http://schemas.openxmlformats.org/officeDocument/2006/relationships/hyperlink" Target="https://m.edsoo.ru/c4e0a020" TargetMode="External"/><Relationship Id="rId81" Type="http://schemas.openxmlformats.org/officeDocument/2006/relationships/hyperlink" Target="https://m.edsoo.ru/c4e10d4e" TargetMode="External"/><Relationship Id="rId86" Type="http://schemas.openxmlformats.org/officeDocument/2006/relationships/hyperlink" Target="https://m.edsoo.ru/c4e0be8e" TargetMode="External"/><Relationship Id="rId94" Type="http://schemas.openxmlformats.org/officeDocument/2006/relationships/hyperlink" Target="https://m.edsoo.ru/c4e14ab6" TargetMode="External"/><Relationship Id="rId99" Type="http://schemas.openxmlformats.org/officeDocument/2006/relationships/hyperlink" Target="https://m.edsoo.ru/c4e09116" TargetMode="External"/><Relationship Id="rId101" Type="http://schemas.openxmlformats.org/officeDocument/2006/relationships/hyperlink" Target="https://m.edsoo.ru/c4e0ca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102b8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139fe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0974c" TargetMode="External"/><Relationship Id="rId97" Type="http://schemas.openxmlformats.org/officeDocument/2006/relationships/hyperlink" Target="https://m.edsoo.ru/c4e17aea" TargetMode="External"/><Relationship Id="rId104" Type="http://schemas.openxmlformats.org/officeDocument/2006/relationships/hyperlink" Target="https://m.edsoo.ru/c4e0def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c4e0d18a" TargetMode="External"/><Relationship Id="rId92" Type="http://schemas.openxmlformats.org/officeDocument/2006/relationships/hyperlink" Target="https://m.edsoo.ru/c4e160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6185</Words>
  <Characters>35256</Characters>
  <Application>Microsoft Office Word</Application>
  <DocSecurity>0</DocSecurity>
  <Lines>293</Lines>
  <Paragraphs>82</Paragraphs>
  <ScaleCrop>false</ScaleCrop>
  <Company/>
  <LinksUpToDate>false</LinksUpToDate>
  <CharactersWithSpaces>41359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25</cp:revision>
  <cp:lastPrinted>2024-08-21T04:01:00Z</cp:lastPrinted>
  <dcterms:created xsi:type="dcterms:W3CDTF">2024-07-30T12:22:00Z</dcterms:created>
  <dcterms:modified xsi:type="dcterms:W3CDTF">2024-09-02T06:32:00Z</dcterms:modified>
</cp:coreProperties>
</file>