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CF78E" w14:textId="66F82283" w:rsidR="003C0288" w:rsidRDefault="003C0288" w:rsidP="00A41C0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91B637" w14:textId="383A3E84" w:rsidR="003C0288" w:rsidRDefault="00607C6E" w:rsidP="00A41C0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F15545F" wp14:editId="7DEAD8DF">
            <wp:extent cx="5940425" cy="81629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8153A" w14:textId="77777777" w:rsidR="003C0288" w:rsidRDefault="003C0288" w:rsidP="00A41C0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232338" w14:textId="77777777" w:rsidR="003C0288" w:rsidRDefault="003C0288" w:rsidP="00A41C0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0AEA52" w14:textId="77777777" w:rsidR="002873F8" w:rsidRPr="002C2B9F" w:rsidRDefault="002873F8" w:rsidP="00A41C03">
      <w:pPr>
        <w:jc w:val="center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74CC107F" w14:textId="77777777" w:rsidR="002873F8" w:rsidRPr="002C2B9F" w:rsidRDefault="002873F8" w:rsidP="00C53435">
      <w:pPr>
        <w:spacing w:after="120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>Программа внеурочной деятельности «</w:t>
      </w:r>
      <w:r w:rsidR="00C53435" w:rsidRPr="002C2B9F">
        <w:rPr>
          <w:rFonts w:ascii="Times New Roman" w:hAnsi="Times New Roman"/>
          <w:sz w:val="24"/>
          <w:szCs w:val="24"/>
        </w:rPr>
        <w:t>Финансовая грамотность» для учащихся 6</w:t>
      </w:r>
      <w:r w:rsidRPr="002C2B9F">
        <w:rPr>
          <w:rFonts w:ascii="Times New Roman" w:hAnsi="Times New Roman"/>
          <w:sz w:val="24"/>
          <w:szCs w:val="24"/>
        </w:rPr>
        <w:t xml:space="preserve"> классов разработана на основе:</w:t>
      </w:r>
    </w:p>
    <w:p w14:paraId="53A1C7A1" w14:textId="77777777" w:rsidR="002873F8" w:rsidRPr="002C2B9F" w:rsidRDefault="002873F8" w:rsidP="00C53435">
      <w:pPr>
        <w:spacing w:after="120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           - Закона об образовании Российской Федерации №273-ФЗ от 29.12.2012;</w:t>
      </w:r>
    </w:p>
    <w:p w14:paraId="0074501F" w14:textId="77777777" w:rsidR="002873F8" w:rsidRPr="002C2B9F" w:rsidRDefault="002873F8" w:rsidP="00C53435">
      <w:pPr>
        <w:spacing w:after="120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           -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 w14:paraId="2E767E87" w14:textId="77777777" w:rsidR="00633A19" w:rsidRPr="00633A19" w:rsidRDefault="002873F8" w:rsidP="00633A19">
      <w:pPr>
        <w:widowControl w:val="0"/>
        <w:autoSpaceDE w:val="0"/>
        <w:autoSpaceDN w:val="0"/>
        <w:spacing w:before="75" w:after="0" w:line="352" w:lineRule="auto"/>
        <w:ind w:right="1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B9F">
        <w:rPr>
          <w:rFonts w:ascii="Times New Roman" w:hAnsi="Times New Roman"/>
          <w:sz w:val="24"/>
          <w:szCs w:val="24"/>
        </w:rPr>
        <w:t xml:space="preserve">           - </w:t>
      </w:r>
      <w:r w:rsidR="00633A19" w:rsidRPr="00633A19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программы основного общего образования МБОУ «Уярская СОШ №40» (приказ № 03-02-287\1 от 01.09.2022г.)</w:t>
      </w:r>
    </w:p>
    <w:p w14:paraId="6D959015" w14:textId="12E0BCEA" w:rsidR="00F65CD6" w:rsidRPr="00204DAC" w:rsidRDefault="00F65CD6" w:rsidP="00633A19">
      <w:pPr>
        <w:spacing w:after="120"/>
        <w:rPr>
          <w:rFonts w:ascii="Times New Roman" w:hAnsi="Times New Roman"/>
          <w:sz w:val="24"/>
          <w:szCs w:val="24"/>
        </w:rPr>
      </w:pPr>
      <w:r w:rsidRPr="00204DAC">
        <w:rPr>
          <w:rFonts w:ascii="Times New Roman" w:hAnsi="Times New Roman"/>
          <w:sz w:val="24"/>
          <w:szCs w:val="24"/>
        </w:rPr>
        <w:t>Финансовая грамотность: учебная программа. 5-7 классы, общеобразоват. орг./ Е. А. Вигдорчик, И. В. Липсиц, Ю. Н. Корлюгова, А.В.Половникова -  М.: ВАКО, 2018. – 40с. – (Учимся разумному финансовому поведению)</w:t>
      </w:r>
    </w:p>
    <w:p w14:paraId="1DC55EF1" w14:textId="77777777" w:rsidR="003E4633" w:rsidRDefault="003E4633" w:rsidP="003E463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14:paraId="37D81599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 «Финансовая грамотность» является прикладным курсом, реализующим интересы </w:t>
      </w:r>
      <w:r w:rsidR="00A524C8" w:rsidRPr="002C2B9F">
        <w:rPr>
          <w:rFonts w:ascii="Times New Roman" w:hAnsi="Times New Roman"/>
          <w:sz w:val="24"/>
          <w:szCs w:val="24"/>
        </w:rPr>
        <w:t>обучающихся 6</w:t>
      </w:r>
      <w:r w:rsidRPr="002C2B9F">
        <w:rPr>
          <w:rFonts w:ascii="Times New Roman" w:hAnsi="Times New Roman"/>
          <w:sz w:val="24"/>
          <w:szCs w:val="24"/>
        </w:rPr>
        <w:t xml:space="preserve"> класса в сфере экономики семьи.</w:t>
      </w:r>
    </w:p>
    <w:p w14:paraId="77C16472" w14:textId="77777777" w:rsidR="00772D6D" w:rsidRPr="002C2B9F" w:rsidRDefault="00772D6D" w:rsidP="00772D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b/>
          <w:sz w:val="24"/>
          <w:szCs w:val="24"/>
        </w:rPr>
        <w:t>Актуальность данной программы</w:t>
      </w:r>
      <w:r w:rsidRPr="002C2B9F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14:paraId="51376FC3" w14:textId="77777777" w:rsidR="00772D6D" w:rsidRPr="002C2B9F" w:rsidRDefault="00772D6D" w:rsidP="00772D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14:paraId="56C7598A" w14:textId="77777777" w:rsidR="00772D6D" w:rsidRPr="002C2B9F" w:rsidRDefault="00772D6D" w:rsidP="00772D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2C2B9F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14:paraId="38C2EAD6" w14:textId="77777777" w:rsidR="00772D6D" w:rsidRPr="002C2B9F" w:rsidRDefault="00772D6D" w:rsidP="00772D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Pr="002C2B9F">
        <w:rPr>
          <w:rFonts w:ascii="Times New Roman" w:hAnsi="Times New Roman"/>
          <w:sz w:val="24"/>
          <w:szCs w:val="24"/>
        </w:rPr>
        <w:t xml:space="preserve"> программы данного курса является то, что он базируется на системно-деятельностном подходе к обучению, который обеспечивает </w:t>
      </w:r>
      <w:r w:rsidRPr="002C2B9F">
        <w:rPr>
          <w:rFonts w:ascii="Times New Roman" w:hAnsi="Times New Roman"/>
          <w:sz w:val="24"/>
          <w:szCs w:val="24"/>
        </w:rPr>
        <w:lastRenderedPageBreak/>
        <w:t xml:space="preserve">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14:paraId="28B7D635" w14:textId="77777777" w:rsidR="00772D6D" w:rsidRPr="002C2B9F" w:rsidRDefault="00772D6D" w:rsidP="00772D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Это определило </w:t>
      </w:r>
      <w:r w:rsidRPr="002C2B9F">
        <w:rPr>
          <w:rFonts w:ascii="Times New Roman" w:hAnsi="Times New Roman"/>
          <w:b/>
          <w:sz w:val="24"/>
          <w:szCs w:val="24"/>
        </w:rPr>
        <w:t xml:space="preserve">цели </w:t>
      </w:r>
      <w:r w:rsidRPr="002C2B9F">
        <w:rPr>
          <w:rFonts w:ascii="Times New Roman" w:hAnsi="Times New Roman"/>
          <w:sz w:val="24"/>
          <w:szCs w:val="24"/>
        </w:rPr>
        <w:t>данного курса:</w:t>
      </w:r>
    </w:p>
    <w:p w14:paraId="2FA16727" w14:textId="77777777" w:rsidR="00772D6D" w:rsidRPr="002C2B9F" w:rsidRDefault="00772D6D" w:rsidP="00772D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14:paraId="5DFF09F9" w14:textId="77777777" w:rsidR="00772D6D" w:rsidRPr="002C2B9F" w:rsidRDefault="00772D6D" w:rsidP="00772D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>- создание комфортных условий, способствующих формированию коммуникативных компетенций;</w:t>
      </w:r>
    </w:p>
    <w:p w14:paraId="1C2E8840" w14:textId="77777777" w:rsidR="00772D6D" w:rsidRPr="002C2B9F" w:rsidRDefault="00772D6D" w:rsidP="00772D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14:paraId="402DBD37" w14:textId="77777777" w:rsidR="00772D6D" w:rsidRPr="002C2B9F" w:rsidRDefault="00772D6D" w:rsidP="00772D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C2B9F">
        <w:rPr>
          <w:rFonts w:ascii="Times New Roman" w:hAnsi="Times New Roman"/>
          <w:b/>
          <w:sz w:val="24"/>
          <w:szCs w:val="24"/>
        </w:rPr>
        <w:t>Задачи:</w:t>
      </w:r>
    </w:p>
    <w:p w14:paraId="35C0C923" w14:textId="77777777" w:rsidR="00772D6D" w:rsidRPr="002C2B9F" w:rsidRDefault="00772D6D" w:rsidP="00772D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14:paraId="3FF11B9B" w14:textId="77777777" w:rsidR="00772D6D" w:rsidRPr="002C2B9F" w:rsidRDefault="00772D6D" w:rsidP="00772D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14:paraId="1FBCE59F" w14:textId="77777777" w:rsidR="00772D6D" w:rsidRPr="002C2B9F" w:rsidRDefault="00772D6D" w:rsidP="00772D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14:paraId="2CC1D636" w14:textId="77777777" w:rsidR="00772D6D" w:rsidRPr="002C2B9F" w:rsidRDefault="00772D6D" w:rsidP="00772D6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14:paraId="23439A1B" w14:textId="77777777" w:rsidR="00F65CD6" w:rsidRPr="002C2B9F" w:rsidRDefault="00F65CD6" w:rsidP="00F65CD6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2B9F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737BB208" w14:textId="77777777" w:rsidR="00F65CD6" w:rsidRPr="002C2B9F" w:rsidRDefault="00F65CD6" w:rsidP="00F65CD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b/>
          <w:sz w:val="24"/>
          <w:szCs w:val="24"/>
        </w:rPr>
        <w:t xml:space="preserve">Личностными </w:t>
      </w:r>
      <w:r w:rsidRPr="002C2B9F">
        <w:rPr>
          <w:rFonts w:ascii="Times New Roman" w:hAnsi="Times New Roman"/>
          <w:sz w:val="24"/>
          <w:szCs w:val="24"/>
        </w:rPr>
        <w:t>результатами изучение курса «Финансовая грамотность» являются:</w:t>
      </w:r>
    </w:p>
    <w:p w14:paraId="6B69CDE5" w14:textId="77777777" w:rsidR="00F65CD6" w:rsidRPr="002C2B9F" w:rsidRDefault="00F65CD6" w:rsidP="00F65CD6">
      <w:pPr>
        <w:pStyle w:val="a3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>умение грамотно распоряжаться деньгами.</w:t>
      </w:r>
    </w:p>
    <w:p w14:paraId="550CC719" w14:textId="77777777" w:rsidR="00F65CD6" w:rsidRPr="002C2B9F" w:rsidRDefault="00F65CD6" w:rsidP="00F65CD6">
      <w:pPr>
        <w:pStyle w:val="a3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овладение начальными </w:t>
      </w:r>
      <w:r w:rsidR="00706DBC" w:rsidRPr="002C2B9F">
        <w:rPr>
          <w:rFonts w:ascii="Times New Roman" w:hAnsi="Times New Roman"/>
          <w:sz w:val="24"/>
          <w:szCs w:val="24"/>
        </w:rPr>
        <w:t>навыками адаптации</w:t>
      </w:r>
      <w:r w:rsidRPr="002C2B9F">
        <w:rPr>
          <w:rFonts w:ascii="Times New Roman" w:hAnsi="Times New Roman"/>
          <w:sz w:val="24"/>
          <w:szCs w:val="24"/>
        </w:rPr>
        <w:t xml:space="preserve"> в мире финансовых отношений: сопоставление доходов и расходов;</w:t>
      </w:r>
    </w:p>
    <w:p w14:paraId="663EDC20" w14:textId="77777777" w:rsidR="00F65CD6" w:rsidRPr="002C2B9F" w:rsidRDefault="00F65CD6" w:rsidP="00F65CD6">
      <w:pPr>
        <w:pStyle w:val="a3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148FB3DC" w14:textId="77777777" w:rsidR="00F65CD6" w:rsidRPr="002C2B9F" w:rsidRDefault="00F65CD6" w:rsidP="00F65CD6">
      <w:pPr>
        <w:pStyle w:val="a3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14:paraId="67F3B88A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Метапредметными </w:t>
      </w:r>
      <w:r w:rsidRPr="002C2B9F">
        <w:rPr>
          <w:rFonts w:ascii="Times New Roman" w:hAnsi="Times New Roman"/>
          <w:color w:val="000000"/>
          <w:sz w:val="24"/>
          <w:szCs w:val="24"/>
        </w:rPr>
        <w:t>результатами изучения курса «Финансовая грамотность» являются:</w:t>
      </w:r>
    </w:p>
    <w:p w14:paraId="0BFB7A20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2B9F">
        <w:rPr>
          <w:rFonts w:ascii="Times New Roman" w:hAnsi="Times New Roman"/>
          <w:b/>
          <w:color w:val="000000"/>
          <w:sz w:val="24"/>
          <w:szCs w:val="24"/>
        </w:rPr>
        <w:t>Познавательные:</w:t>
      </w:r>
    </w:p>
    <w:p w14:paraId="4988D7FE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освоение способов решения проблем творческого и поискового характера;</w:t>
      </w:r>
    </w:p>
    <w:p w14:paraId="21D31839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3A54FA3B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lastRenderedPageBreak/>
        <w:t>• формирование умений представлять информацию в зависимости от поставленных задач в виде таблицы, схемы;</w:t>
      </w:r>
    </w:p>
    <w:p w14:paraId="691073C3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 xml:space="preserve">• овладение логическими действиями сравнения, </w:t>
      </w:r>
      <w:r w:rsidR="00DA6136" w:rsidRPr="002C2B9F">
        <w:rPr>
          <w:rFonts w:ascii="Times New Roman" w:hAnsi="Times New Roman"/>
          <w:color w:val="000000"/>
          <w:sz w:val="24"/>
          <w:szCs w:val="24"/>
        </w:rPr>
        <w:t>анализа, обобщения</w:t>
      </w:r>
      <w:r w:rsidRPr="002C2B9F">
        <w:rPr>
          <w:rFonts w:ascii="Times New Roman" w:hAnsi="Times New Roman"/>
          <w:color w:val="000000"/>
          <w:sz w:val="24"/>
          <w:szCs w:val="24"/>
        </w:rPr>
        <w:t>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3735E0DF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овладение базовыми предметными и межпредметными понятиями.</w:t>
      </w:r>
    </w:p>
    <w:p w14:paraId="2900AD78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2B9F">
        <w:rPr>
          <w:rFonts w:ascii="Times New Roman" w:hAnsi="Times New Roman"/>
          <w:b/>
          <w:color w:val="000000"/>
          <w:sz w:val="24"/>
          <w:szCs w:val="24"/>
        </w:rPr>
        <w:t>Регулятивные:</w:t>
      </w:r>
    </w:p>
    <w:p w14:paraId="1A0BA1FF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понимание цели своих действий;</w:t>
      </w:r>
    </w:p>
    <w:p w14:paraId="4B527F77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планирование действия с помощью учителя и самостоятельно;</w:t>
      </w:r>
    </w:p>
    <w:p w14:paraId="36F0CB2D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проявление познавательной и творческой инициативы;</w:t>
      </w:r>
    </w:p>
    <w:p w14:paraId="4EAF5A1C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оценка правильности выполнения действий; самооценка и взаимооценка;</w:t>
      </w:r>
    </w:p>
    <w:p w14:paraId="3820B911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адекватное восприятие предложений товарищей, учителей, родителей.</w:t>
      </w:r>
    </w:p>
    <w:p w14:paraId="5A68934C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2B9F">
        <w:rPr>
          <w:rFonts w:ascii="Times New Roman" w:hAnsi="Times New Roman"/>
          <w:b/>
          <w:color w:val="000000"/>
          <w:sz w:val="24"/>
          <w:szCs w:val="24"/>
        </w:rPr>
        <w:t>Коммуникативные:</w:t>
      </w:r>
    </w:p>
    <w:p w14:paraId="78E7A771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составление текстов в устной и письменной формах;</w:t>
      </w:r>
    </w:p>
    <w:p w14:paraId="6A0F9C46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готовность слушать собеседника и вести диалог;</w:t>
      </w:r>
    </w:p>
    <w:p w14:paraId="73EB1DF1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готовность признавать возможность существования различных точек зрения и права каждого иметь свою;</w:t>
      </w:r>
    </w:p>
    <w:p w14:paraId="1DE891B3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умение излагать своё мнение, аргументировать свою точку зрения и давать оценку событий;</w:t>
      </w:r>
    </w:p>
    <w:p w14:paraId="7E2A5046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38567BE0" w14:textId="77777777" w:rsidR="00F65CD6" w:rsidRPr="002C2B9F" w:rsidRDefault="002F768B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b/>
          <w:bCs/>
          <w:color w:val="000000"/>
          <w:sz w:val="24"/>
          <w:szCs w:val="24"/>
        </w:rPr>
        <w:t>Предметными: результатами</w:t>
      </w:r>
      <w:r w:rsidR="00F65CD6" w:rsidRPr="002C2B9F">
        <w:rPr>
          <w:rFonts w:ascii="Times New Roman" w:hAnsi="Times New Roman"/>
          <w:color w:val="000000"/>
          <w:sz w:val="24"/>
          <w:szCs w:val="24"/>
        </w:rPr>
        <w:t xml:space="preserve"> изучения курса «Финансовая грамотность» являются:</w:t>
      </w:r>
    </w:p>
    <w:p w14:paraId="68DB1052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14:paraId="370E12B9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понимание и правильное использование экономических терминов;</w:t>
      </w:r>
    </w:p>
    <w:p w14:paraId="31F1237E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освоение приёмов работы с экономической информацией, её осмысление; проведение простых финансовых расчётов.</w:t>
      </w:r>
    </w:p>
    <w:p w14:paraId="0AEB5BEA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</w:t>
      </w:r>
    </w:p>
    <w:p w14:paraId="0231C9E6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t>• определение элементарных проблем в области семейных финансов и нахождение путей их решения;</w:t>
      </w:r>
    </w:p>
    <w:p w14:paraId="4B1B1E46" w14:textId="77777777" w:rsidR="00F65CD6" w:rsidRPr="002C2B9F" w:rsidRDefault="00F65CD6" w:rsidP="00F65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2B9F">
        <w:rPr>
          <w:rFonts w:ascii="Times New Roman" w:hAnsi="Times New Roman"/>
          <w:color w:val="000000"/>
          <w:sz w:val="24"/>
          <w:szCs w:val="24"/>
        </w:rPr>
        <w:lastRenderedPageBreak/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6A65333A" w14:textId="77777777" w:rsidR="00722FFA" w:rsidRPr="007A6F1C" w:rsidRDefault="00722FFA" w:rsidP="00722FFA">
      <w:pPr>
        <w:rPr>
          <w:rFonts w:ascii="Times New Roman" w:hAnsi="Times New Roman"/>
          <w:b/>
          <w:sz w:val="24"/>
          <w:szCs w:val="24"/>
        </w:rPr>
      </w:pPr>
      <w:r w:rsidRPr="007A6F1C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14:paraId="476B3A12" w14:textId="77777777" w:rsidR="00722FFA" w:rsidRPr="007A6F1C" w:rsidRDefault="00722FFA" w:rsidP="00722FFA">
      <w:pPr>
        <w:rPr>
          <w:rFonts w:ascii="Times New Roman" w:hAnsi="Times New Roman"/>
          <w:sz w:val="24"/>
          <w:szCs w:val="24"/>
        </w:rPr>
      </w:pPr>
      <w:r w:rsidRPr="007A6F1C">
        <w:rPr>
          <w:rFonts w:ascii="Times New Roman" w:hAnsi="Times New Roman"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14:paraId="779FA3FF" w14:textId="77777777" w:rsidR="00722FFA" w:rsidRPr="007A6F1C" w:rsidRDefault="00722FFA" w:rsidP="00722FFA">
      <w:pPr>
        <w:rPr>
          <w:rFonts w:ascii="Times New Roman" w:hAnsi="Times New Roman"/>
          <w:sz w:val="24"/>
          <w:szCs w:val="24"/>
        </w:rPr>
      </w:pPr>
      <w:r w:rsidRPr="007A6F1C">
        <w:rPr>
          <w:rFonts w:ascii="Times New Roman" w:hAnsi="Times New Roman"/>
          <w:sz w:val="24"/>
          <w:szCs w:val="24"/>
        </w:rPr>
        <w:t>Дискуссия, проектно-исследовательская деятельность учащихся, деловая игра, правовая консультация, познавательная беседа, интерактивная беседа, мини-проект</w:t>
      </w:r>
      <w:r w:rsidR="007A6F1C">
        <w:rPr>
          <w:rFonts w:ascii="Times New Roman" w:hAnsi="Times New Roman"/>
          <w:sz w:val="24"/>
          <w:szCs w:val="24"/>
        </w:rPr>
        <w:t>,</w:t>
      </w:r>
      <w:r w:rsidRPr="007A6F1C">
        <w:rPr>
          <w:rFonts w:ascii="Times New Roman" w:hAnsi="Times New Roman"/>
          <w:sz w:val="24"/>
          <w:szCs w:val="24"/>
        </w:rPr>
        <w:t>круглый стол, ток-шоу, творческая работа, викторина, ролевая игра, сюжетно-ролевая игра, выступления учащихся с показом презентаций, правовая игра, дидактическая игра</w:t>
      </w:r>
      <w:r w:rsidR="007A6F1C">
        <w:rPr>
          <w:rFonts w:ascii="Times New Roman" w:hAnsi="Times New Roman"/>
          <w:sz w:val="24"/>
          <w:szCs w:val="24"/>
        </w:rPr>
        <w:t xml:space="preserve">, </w:t>
      </w:r>
      <w:r w:rsidRPr="007A6F1C">
        <w:rPr>
          <w:rFonts w:ascii="Times New Roman" w:hAnsi="Times New Roman"/>
          <w:sz w:val="24"/>
          <w:szCs w:val="24"/>
        </w:rPr>
        <w:t>конференция, конкурсы.</w:t>
      </w:r>
    </w:p>
    <w:p w14:paraId="42635736" w14:textId="77777777" w:rsidR="00722FFA" w:rsidRPr="002C2B9F" w:rsidRDefault="00722FFA" w:rsidP="00722FFA">
      <w:pPr>
        <w:rPr>
          <w:rFonts w:ascii="Times New Roman" w:hAnsi="Times New Roman"/>
          <w:b/>
          <w:sz w:val="24"/>
          <w:szCs w:val="24"/>
        </w:rPr>
      </w:pPr>
      <w:r w:rsidRPr="002C2B9F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14:paraId="781589E8" w14:textId="77777777" w:rsidR="00722FFA" w:rsidRPr="002C2B9F" w:rsidRDefault="00722FFA" w:rsidP="00722FFA">
      <w:pPr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14:paraId="6D587A92" w14:textId="77777777" w:rsidR="00722FFA" w:rsidRPr="002C2B9F" w:rsidRDefault="00722FFA" w:rsidP="00722FFA">
      <w:pPr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В процессе обучения используются: </w:t>
      </w:r>
    </w:p>
    <w:p w14:paraId="76632574" w14:textId="77777777" w:rsidR="00722FFA" w:rsidRPr="002C2B9F" w:rsidRDefault="00722FFA" w:rsidP="00722FFA">
      <w:pPr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1. Приемы актуализации субъективного опыта учащихся; </w:t>
      </w:r>
    </w:p>
    <w:p w14:paraId="54A0BB11" w14:textId="77777777" w:rsidR="00722FFA" w:rsidRPr="002C2B9F" w:rsidRDefault="00722FFA" w:rsidP="00722FFA">
      <w:pPr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2. Методы диалога и полилога; </w:t>
      </w:r>
    </w:p>
    <w:p w14:paraId="3535529E" w14:textId="77777777" w:rsidR="00722FFA" w:rsidRPr="002C2B9F" w:rsidRDefault="00722FFA" w:rsidP="00722FFA">
      <w:pPr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3. Приемы создания коллективного и индивидуального выбора; </w:t>
      </w:r>
    </w:p>
    <w:p w14:paraId="59AF5043" w14:textId="77777777" w:rsidR="00722FFA" w:rsidRPr="002C2B9F" w:rsidRDefault="00722FFA" w:rsidP="00722FFA">
      <w:pPr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4. Игровые методы; </w:t>
      </w:r>
    </w:p>
    <w:p w14:paraId="35A70484" w14:textId="77777777" w:rsidR="00722FFA" w:rsidRPr="002C2B9F" w:rsidRDefault="00722FFA" w:rsidP="00722FFA">
      <w:pPr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5. Методы диагностики и самодиагностики; </w:t>
      </w:r>
    </w:p>
    <w:p w14:paraId="6364FE30" w14:textId="77777777" w:rsidR="00722FFA" w:rsidRPr="002C2B9F" w:rsidRDefault="00722FFA" w:rsidP="00722FFA">
      <w:pPr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6. Технологии критического мышления; </w:t>
      </w:r>
    </w:p>
    <w:p w14:paraId="34786728" w14:textId="77777777" w:rsidR="00722FFA" w:rsidRPr="002C2B9F" w:rsidRDefault="00722FFA" w:rsidP="00722FFA">
      <w:pPr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7. Информационно-коммуникационные технологии; </w:t>
      </w:r>
    </w:p>
    <w:p w14:paraId="0A1A3CB5" w14:textId="77777777" w:rsidR="00722FFA" w:rsidRPr="002C2B9F" w:rsidRDefault="00722FFA" w:rsidP="00722FFA">
      <w:pPr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 xml:space="preserve">8. Технологии коллективного метода обучения. </w:t>
      </w:r>
    </w:p>
    <w:p w14:paraId="2B9790B2" w14:textId="77777777" w:rsidR="00722FFA" w:rsidRPr="002C2B9F" w:rsidRDefault="00722FFA" w:rsidP="00722FFA">
      <w:pPr>
        <w:rPr>
          <w:rFonts w:ascii="Times New Roman" w:hAnsi="Times New Roman"/>
          <w:b/>
          <w:sz w:val="24"/>
          <w:szCs w:val="24"/>
        </w:rPr>
      </w:pPr>
      <w:r w:rsidRPr="002C2B9F">
        <w:rPr>
          <w:rFonts w:ascii="Times New Roman" w:hAnsi="Times New Roman"/>
          <w:sz w:val="24"/>
          <w:szCs w:val="24"/>
        </w:rPr>
        <w:t>Освоение нового содержания осуществляется с опорой на межпредметные связи с курсами экономики, истории, обществознания, географии, литературы, искусства.</w:t>
      </w:r>
    </w:p>
    <w:p w14:paraId="7096C531" w14:textId="77777777" w:rsidR="00706DBC" w:rsidRPr="002C2B9F" w:rsidRDefault="00706DBC" w:rsidP="00706DBC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2C2B9F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2C2B9F">
        <w:rPr>
          <w:rFonts w:ascii="Times New Roman" w:hAnsi="Times New Roman"/>
          <w:sz w:val="24"/>
          <w:szCs w:val="24"/>
        </w:rPr>
        <w:t xml:space="preserve"> – </w:t>
      </w:r>
      <w:r w:rsidR="00DA6136">
        <w:rPr>
          <w:rFonts w:ascii="Times New Roman" w:hAnsi="Times New Roman"/>
          <w:sz w:val="24"/>
          <w:szCs w:val="24"/>
        </w:rPr>
        <w:t>17 часов</w:t>
      </w:r>
      <w:r w:rsidRPr="002C2B9F">
        <w:rPr>
          <w:rFonts w:ascii="Times New Roman" w:hAnsi="Times New Roman"/>
          <w:sz w:val="24"/>
          <w:szCs w:val="24"/>
        </w:rPr>
        <w:t>.</w:t>
      </w:r>
    </w:p>
    <w:p w14:paraId="6317E268" w14:textId="77777777" w:rsidR="00722FFA" w:rsidRPr="002C2B9F" w:rsidRDefault="00722FFA">
      <w:pPr>
        <w:rPr>
          <w:rFonts w:ascii="Times New Roman" w:hAnsi="Times New Roman"/>
          <w:sz w:val="24"/>
          <w:szCs w:val="24"/>
        </w:rPr>
      </w:pPr>
    </w:p>
    <w:p w14:paraId="2655A87E" w14:textId="77777777" w:rsidR="00F65CD6" w:rsidRPr="002C2B9F" w:rsidRDefault="0022297D" w:rsidP="00706DBC">
      <w:pPr>
        <w:jc w:val="both"/>
        <w:rPr>
          <w:rFonts w:ascii="Times New Roman" w:hAnsi="Times New Roman"/>
          <w:b/>
          <w:sz w:val="24"/>
          <w:szCs w:val="24"/>
        </w:rPr>
      </w:pPr>
      <w:r w:rsidRPr="002C2B9F">
        <w:rPr>
          <w:rFonts w:ascii="Times New Roman" w:hAnsi="Times New Roman"/>
          <w:b/>
          <w:sz w:val="24"/>
          <w:szCs w:val="24"/>
        </w:rPr>
        <w:t xml:space="preserve">Содержание курса </w:t>
      </w:r>
    </w:p>
    <w:p w14:paraId="3F2DB527" w14:textId="77777777" w:rsidR="0022297D" w:rsidRPr="0022297D" w:rsidRDefault="0022297D" w:rsidP="0022297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297D">
        <w:rPr>
          <w:rFonts w:ascii="Times New Roman" w:hAnsi="Times New Roman"/>
          <w:b/>
          <w:sz w:val="24"/>
          <w:szCs w:val="24"/>
        </w:rPr>
        <w:t xml:space="preserve">Раздел 1. Основная проблема экономики </w:t>
      </w:r>
    </w:p>
    <w:p w14:paraId="578B68AA" w14:textId="77777777" w:rsidR="0022297D" w:rsidRPr="0022297D" w:rsidRDefault="0022297D" w:rsidP="00222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sz w:val="24"/>
          <w:szCs w:val="24"/>
        </w:rPr>
        <w:t>Познавательная беседа «Понятие и параметры выбора». Решение экономических задач «Альтернативная стоимость». Практическая работа «Сетка принятия решения».</w:t>
      </w:r>
    </w:p>
    <w:p w14:paraId="1A3B373F" w14:textId="77777777" w:rsidR="0022297D" w:rsidRPr="0022297D" w:rsidRDefault="0022297D" w:rsidP="0022297D">
      <w:pPr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297D">
        <w:rPr>
          <w:rFonts w:ascii="Times New Roman" w:hAnsi="Times New Roman"/>
          <w:b/>
          <w:sz w:val="24"/>
          <w:szCs w:val="24"/>
        </w:rPr>
        <w:t xml:space="preserve">Раздел 2. Без чего не может обойтись рынок </w:t>
      </w:r>
    </w:p>
    <w:p w14:paraId="6CC33E88" w14:textId="77777777" w:rsidR="0022297D" w:rsidRPr="0022297D" w:rsidRDefault="0022297D" w:rsidP="00222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sz w:val="24"/>
          <w:szCs w:val="24"/>
        </w:rPr>
        <w:t>Познавательная беседа «Частная собственность». Сюжетно-ролевая игра «Конкуренция».</w:t>
      </w:r>
    </w:p>
    <w:p w14:paraId="1942CEA9" w14:textId="77777777" w:rsidR="0022297D" w:rsidRPr="0022297D" w:rsidRDefault="0022297D" w:rsidP="002229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b/>
          <w:sz w:val="24"/>
          <w:szCs w:val="24"/>
        </w:rPr>
        <w:lastRenderedPageBreak/>
        <w:t>Раздел 3. Формы организации бизнеса</w:t>
      </w:r>
    </w:p>
    <w:p w14:paraId="32FEE88F" w14:textId="77777777" w:rsidR="0022297D" w:rsidRPr="0022297D" w:rsidRDefault="0022297D" w:rsidP="00222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sz w:val="24"/>
          <w:szCs w:val="24"/>
        </w:rPr>
        <w:t>Познавательная беседа «Единоличное владение». Деловая игра «Товарищество (ТО и ТОО)». Ролевая игра «Акционерное общество». Мини-проект «Организация фирмы».</w:t>
      </w:r>
    </w:p>
    <w:p w14:paraId="782C9481" w14:textId="77777777" w:rsidR="0022297D" w:rsidRPr="0022297D" w:rsidRDefault="0022297D" w:rsidP="002229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b/>
          <w:sz w:val="24"/>
          <w:szCs w:val="24"/>
        </w:rPr>
        <w:t xml:space="preserve">Раздел 4. Знакомство с бизнес-планом </w:t>
      </w:r>
    </w:p>
    <w:p w14:paraId="614A21E8" w14:textId="77777777" w:rsidR="0022297D" w:rsidRPr="0022297D" w:rsidRDefault="0022297D" w:rsidP="00222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sz w:val="24"/>
          <w:szCs w:val="24"/>
        </w:rPr>
        <w:t>Мини-проект «Знакомство с бизнес-планом». Решение практических задач «Организация фирмы». Решение экономических задач «Составление бизнес-плана». Творческое задание «Реклама». Ролевая игра «Работа фирмы». Решение экономических задач «Распродажа продукции. Подсчет прибыли».</w:t>
      </w:r>
    </w:p>
    <w:p w14:paraId="7403A3A9" w14:textId="77777777" w:rsidR="0022297D" w:rsidRPr="0022297D" w:rsidRDefault="0022297D" w:rsidP="002229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b/>
          <w:sz w:val="24"/>
          <w:szCs w:val="24"/>
        </w:rPr>
        <w:t>Раздел 5. Ты – потребитель</w:t>
      </w:r>
    </w:p>
    <w:p w14:paraId="4AAA7731" w14:textId="77777777" w:rsidR="0022297D" w:rsidRPr="0022297D" w:rsidRDefault="0022297D" w:rsidP="00222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sz w:val="24"/>
          <w:szCs w:val="24"/>
        </w:rPr>
        <w:t>Работа с документами «Права потребителя». Правовая консультация «Как и где потребитель может защитить свои права». Практическая работа «Знакомство со штрих – кодами». Конкурс на самое экономное использование ресурсов.</w:t>
      </w:r>
    </w:p>
    <w:p w14:paraId="08AB62C1" w14:textId="77777777" w:rsidR="0022297D" w:rsidRPr="0022297D" w:rsidRDefault="0022297D" w:rsidP="0022297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297D">
        <w:rPr>
          <w:rFonts w:ascii="Times New Roman" w:hAnsi="Times New Roman"/>
          <w:b/>
          <w:sz w:val="24"/>
          <w:szCs w:val="24"/>
        </w:rPr>
        <w:t xml:space="preserve">Раздел 6. Законы спроса и предложения </w:t>
      </w:r>
    </w:p>
    <w:p w14:paraId="31F83252" w14:textId="77777777" w:rsidR="0022297D" w:rsidRPr="0022297D" w:rsidRDefault="0022297D" w:rsidP="002229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297D">
        <w:rPr>
          <w:rFonts w:ascii="Times New Roman" w:hAnsi="Times New Roman"/>
          <w:sz w:val="24"/>
          <w:szCs w:val="24"/>
        </w:rPr>
        <w:t>Аналитическая работа «Закон спроса». Решение экономических задач «Кривая спроса». Практическая работа «Закон предложения». Решение экономических задач «Кривая предложения».</w:t>
      </w:r>
    </w:p>
    <w:p w14:paraId="19AF5413" w14:textId="77777777" w:rsidR="0022297D" w:rsidRPr="0022297D" w:rsidRDefault="0022297D" w:rsidP="0022297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297D">
        <w:rPr>
          <w:rFonts w:ascii="Times New Roman" w:hAnsi="Times New Roman"/>
          <w:b/>
          <w:sz w:val="24"/>
          <w:szCs w:val="24"/>
        </w:rPr>
        <w:t>Раздел 7. Рыночное равновесие</w:t>
      </w:r>
    </w:p>
    <w:p w14:paraId="76392009" w14:textId="77777777" w:rsidR="0022297D" w:rsidRPr="0022297D" w:rsidRDefault="0022297D" w:rsidP="00222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sz w:val="24"/>
          <w:szCs w:val="24"/>
        </w:rPr>
        <w:t>Познавательная беседа «Рыночное равновесие». Решение экономических задач «Дефицит и избыток на рынке».</w:t>
      </w:r>
    </w:p>
    <w:p w14:paraId="088EEFE2" w14:textId="77777777" w:rsidR="0022297D" w:rsidRPr="0022297D" w:rsidRDefault="0022297D" w:rsidP="0022297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297D">
        <w:rPr>
          <w:rFonts w:ascii="Times New Roman" w:hAnsi="Times New Roman"/>
          <w:b/>
          <w:sz w:val="24"/>
          <w:szCs w:val="24"/>
        </w:rPr>
        <w:t>Раздел 8. Возникновение банков</w:t>
      </w:r>
    </w:p>
    <w:p w14:paraId="6E957941" w14:textId="77777777" w:rsidR="0022297D" w:rsidRPr="0022297D" w:rsidRDefault="0022297D" w:rsidP="00222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sz w:val="24"/>
          <w:szCs w:val="24"/>
        </w:rPr>
        <w:t>Интерактивная беседа «Банковские услуги: кредит, депозит». Практическая работа «Заем, виды займов».</w:t>
      </w:r>
    </w:p>
    <w:p w14:paraId="7759AFBE" w14:textId="77777777" w:rsidR="0022297D" w:rsidRPr="0022297D" w:rsidRDefault="0022297D" w:rsidP="002229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b/>
          <w:sz w:val="24"/>
          <w:szCs w:val="24"/>
        </w:rPr>
        <w:t xml:space="preserve">Раздел 9. Потребитель финансовых услуг </w:t>
      </w:r>
    </w:p>
    <w:p w14:paraId="46B7F30D" w14:textId="77777777" w:rsidR="0022297D" w:rsidRPr="0022297D" w:rsidRDefault="0022297D" w:rsidP="00222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sz w:val="24"/>
          <w:szCs w:val="24"/>
        </w:rPr>
        <w:t>Деловая игра «Работа банка». Деловая игра «Я хочу взять кредит».</w:t>
      </w:r>
    </w:p>
    <w:p w14:paraId="19F40A46" w14:textId="77777777" w:rsidR="0022297D" w:rsidRPr="0022297D" w:rsidRDefault="0022297D" w:rsidP="0022297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297D">
        <w:rPr>
          <w:rFonts w:ascii="Times New Roman" w:hAnsi="Times New Roman"/>
          <w:b/>
          <w:sz w:val="24"/>
          <w:szCs w:val="24"/>
        </w:rPr>
        <w:t xml:space="preserve">Раздел 10. Профессии банковской сферы </w:t>
      </w:r>
    </w:p>
    <w:p w14:paraId="423ADD05" w14:textId="77777777" w:rsidR="0022297D" w:rsidRPr="0022297D" w:rsidRDefault="0022297D" w:rsidP="002229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sz w:val="24"/>
          <w:szCs w:val="24"/>
        </w:rPr>
        <w:t>Сюжетно-ролевая игра «Знакомство с профессиями банковской сферы». Дискуссия «Значение работы банков для потребителей».</w:t>
      </w:r>
    </w:p>
    <w:p w14:paraId="673DEE7E" w14:textId="77777777" w:rsidR="0022297D" w:rsidRPr="0022297D" w:rsidRDefault="0022297D" w:rsidP="0022297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2297D">
        <w:rPr>
          <w:rFonts w:ascii="Times New Roman" w:hAnsi="Times New Roman"/>
          <w:b/>
          <w:sz w:val="24"/>
          <w:szCs w:val="24"/>
        </w:rPr>
        <w:t xml:space="preserve">Раздел 11. Проектная деятельность </w:t>
      </w:r>
    </w:p>
    <w:p w14:paraId="4DF34445" w14:textId="77777777" w:rsidR="0022297D" w:rsidRPr="0022297D" w:rsidRDefault="0022297D" w:rsidP="00222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297D">
        <w:rPr>
          <w:rFonts w:ascii="Times New Roman" w:hAnsi="Times New Roman"/>
          <w:sz w:val="24"/>
          <w:szCs w:val="24"/>
        </w:rPr>
        <w:t>Деловая игра. Конференция по курсу «Финансовая грамотность».</w:t>
      </w:r>
    </w:p>
    <w:p w14:paraId="088EE582" w14:textId="77777777" w:rsidR="0022297D" w:rsidRPr="002C2B9F" w:rsidRDefault="0022297D">
      <w:pPr>
        <w:rPr>
          <w:rFonts w:ascii="Times New Roman" w:hAnsi="Times New Roman"/>
          <w:sz w:val="24"/>
          <w:szCs w:val="24"/>
        </w:rPr>
      </w:pPr>
    </w:p>
    <w:p w14:paraId="6D0768EB" w14:textId="77777777" w:rsidR="00C3298D" w:rsidRPr="00C3298D" w:rsidRDefault="00C3298D" w:rsidP="00C3298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3298D">
        <w:rPr>
          <w:rFonts w:ascii="Times New Roman" w:hAnsi="Times New Roman"/>
          <w:b/>
          <w:sz w:val="24"/>
          <w:szCs w:val="24"/>
        </w:rPr>
        <w:t>Тематическое планирование 6 класс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134"/>
      </w:tblGrid>
      <w:tr w:rsidR="00C3298D" w:rsidRPr="00C3298D" w14:paraId="68E8C0ED" w14:textId="77777777" w:rsidTr="00964A48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DE28" w14:textId="77777777" w:rsidR="00C3298D" w:rsidRPr="00C3298D" w:rsidRDefault="00C3298D" w:rsidP="00C3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75D4" w14:textId="77777777" w:rsidR="00C3298D" w:rsidRPr="00C3298D" w:rsidRDefault="00C3298D" w:rsidP="00C3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22EE" w14:textId="77777777" w:rsidR="00C3298D" w:rsidRPr="00C3298D" w:rsidRDefault="00C3298D" w:rsidP="00C3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3298D" w:rsidRPr="00C3298D" w14:paraId="79B8FDE9" w14:textId="77777777" w:rsidTr="00964A48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3457" w14:textId="77777777" w:rsidR="00C3298D" w:rsidRPr="00C3298D" w:rsidRDefault="00C3298D" w:rsidP="00C3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CB31" w14:textId="77777777" w:rsidR="00C3298D" w:rsidRPr="00C3298D" w:rsidRDefault="00C3298D" w:rsidP="00C32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EB9F" w14:textId="77777777" w:rsidR="00C3298D" w:rsidRPr="00C3298D" w:rsidRDefault="00C3298D" w:rsidP="00C32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298D" w:rsidRPr="00C3298D" w14:paraId="0E217DE3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DAF7" w14:textId="77777777" w:rsidR="00C3298D" w:rsidRPr="00C3298D" w:rsidRDefault="00C3298D" w:rsidP="00C3298D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115F" w14:textId="77777777" w:rsidR="00C3298D" w:rsidRPr="00C3298D" w:rsidRDefault="00C3298D" w:rsidP="00C32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Роль денег в нашей жизни. Современные деньги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229B" w14:textId="77777777" w:rsidR="00C3298D" w:rsidRPr="00C3298D" w:rsidRDefault="00C86A8B" w:rsidP="00C329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3298D" w:rsidRPr="00C3298D" w14:paraId="6D3D203C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29C8" w14:textId="77777777" w:rsidR="00C3298D" w:rsidRPr="00C3298D" w:rsidRDefault="00C3298D" w:rsidP="00C3298D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BFF7" w14:textId="77777777" w:rsidR="00C3298D" w:rsidRPr="00C3298D" w:rsidRDefault="00C3298D" w:rsidP="00C32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Ресурсосбережение  основа финансового благополучия.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2631" w14:textId="77777777" w:rsidR="00C3298D" w:rsidRPr="00C3298D" w:rsidRDefault="00C86A8B" w:rsidP="00C329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3298D" w:rsidRPr="00C3298D" w14:paraId="2B4C85ED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7E61" w14:textId="77777777" w:rsidR="00C3298D" w:rsidRPr="00C3298D" w:rsidRDefault="00C3298D" w:rsidP="00C3298D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2E52" w14:textId="77777777" w:rsidR="00C3298D" w:rsidRPr="00C3298D" w:rsidRDefault="00C3298D" w:rsidP="00C32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Финансовое благополучие семьи.</w:t>
            </w:r>
            <w:r w:rsidR="00C86A8B" w:rsidRPr="00C3298D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 семьи.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ECE2" w14:textId="77777777" w:rsidR="00C3298D" w:rsidRPr="00C3298D" w:rsidRDefault="00C86A8B" w:rsidP="00C329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3298D" w:rsidRPr="00C3298D" w14:paraId="01CED604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9730" w14:textId="77777777" w:rsidR="00C3298D" w:rsidRPr="00C3298D" w:rsidRDefault="00C3298D" w:rsidP="00C3298D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C7DB" w14:textId="77777777" w:rsidR="00C3298D" w:rsidRPr="00C3298D" w:rsidRDefault="00C86A8B" w:rsidP="00C32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hAnsi="Times New Roman"/>
                <w:sz w:val="24"/>
                <w:szCs w:val="24"/>
              </w:rPr>
              <w:t>Понятие «Семейное хозяйство». Основные виды имущества. Что такое собственность?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F7F8" w14:textId="77777777" w:rsidR="00C3298D" w:rsidRPr="00C3298D" w:rsidRDefault="00C86A8B" w:rsidP="00C3298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6A8B" w:rsidRPr="00C3298D" w14:paraId="0345EEC5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00A9" w14:textId="77777777" w:rsidR="00C86A8B" w:rsidRPr="00C3298D" w:rsidRDefault="00C86A8B" w:rsidP="00C86A8B">
            <w:pPr>
              <w:spacing w:after="0" w:line="240" w:lineRule="auto"/>
              <w:ind w:left="312" w:hanging="1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74FDB" w14:textId="77777777" w:rsidR="00C86A8B" w:rsidRPr="00C3298D" w:rsidRDefault="00C86A8B" w:rsidP="00C86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Потребительская корзина. Прожиточный минимум.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F43B8" w14:textId="77777777" w:rsidR="00C86A8B" w:rsidRPr="00C3298D" w:rsidRDefault="00C86A8B" w:rsidP="00C8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6A8B" w:rsidRPr="00C3298D" w14:paraId="00B34F73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B809" w14:textId="77777777" w:rsidR="00C86A8B" w:rsidRPr="00C3298D" w:rsidRDefault="00C86A8B" w:rsidP="00C86A8B">
            <w:pPr>
              <w:spacing w:after="0" w:line="240" w:lineRule="auto"/>
              <w:ind w:left="360" w:hanging="1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1FB28" w14:textId="77777777" w:rsidR="00C86A8B" w:rsidRPr="00C3298D" w:rsidRDefault="00C86A8B" w:rsidP="00C86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Купля – продажа. Товары и услуги.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D565" w14:textId="77777777" w:rsidR="00C86A8B" w:rsidRPr="00C3298D" w:rsidRDefault="00C86A8B" w:rsidP="00C8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6A8B" w:rsidRPr="00C3298D" w14:paraId="3604C550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9463" w14:textId="77777777" w:rsidR="00C86A8B" w:rsidRPr="00C3298D" w:rsidRDefault="00C86A8B" w:rsidP="00C86A8B">
            <w:pPr>
              <w:spacing w:after="0" w:line="240" w:lineRule="auto"/>
              <w:ind w:left="425" w:hanging="1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A136" w14:textId="77777777" w:rsidR="00C86A8B" w:rsidRPr="00C3298D" w:rsidRDefault="00C86A8B" w:rsidP="00C86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Виды торговли. Типы магазинов.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74C1" w14:textId="77777777" w:rsidR="00C86A8B" w:rsidRPr="00C3298D" w:rsidRDefault="00C86A8B" w:rsidP="00C8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6A8B" w:rsidRPr="00C3298D" w14:paraId="23BD1777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668D" w14:textId="77777777" w:rsidR="00C86A8B" w:rsidRPr="00C3298D" w:rsidRDefault="00C86A8B" w:rsidP="00C86A8B">
            <w:pPr>
              <w:spacing w:after="0" w:line="240" w:lineRule="auto"/>
              <w:ind w:left="425" w:hanging="18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51CEC" w14:textId="77777777" w:rsidR="00C86A8B" w:rsidRPr="00C3298D" w:rsidRDefault="00C86A8B" w:rsidP="00C86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Рациональный бюджет школьника. Сколько стоит ученик?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33A37" w14:textId="77777777" w:rsidR="00C86A8B" w:rsidRPr="00C3298D" w:rsidRDefault="00C86A8B" w:rsidP="00C8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6A8B" w:rsidRPr="00C3298D" w14:paraId="64E8D3BD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EEA6" w14:textId="77777777" w:rsidR="00C86A8B" w:rsidRPr="00C3298D" w:rsidRDefault="00C86A8B" w:rsidP="00C86A8B">
            <w:pPr>
              <w:spacing w:after="0" w:line="240" w:lineRule="auto"/>
              <w:ind w:left="425" w:hanging="24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158B" w14:textId="77777777" w:rsidR="00C86A8B" w:rsidRPr="00C3298D" w:rsidRDefault="00C86A8B" w:rsidP="00C86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Виды торговли.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5B05" w14:textId="77777777" w:rsidR="00C86A8B" w:rsidRPr="00C3298D" w:rsidRDefault="00C86A8B" w:rsidP="00C8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6A8B" w:rsidRPr="00C3298D" w14:paraId="30FDF56F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DC7D" w14:textId="77777777" w:rsidR="00C86A8B" w:rsidRPr="00C3298D" w:rsidRDefault="00C86A8B" w:rsidP="00C86A8B">
            <w:pPr>
              <w:spacing w:after="0" w:line="240" w:lineRule="auto"/>
              <w:ind w:left="425" w:hanging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A97A8" w14:textId="77777777" w:rsidR="00C86A8B" w:rsidRPr="00C3298D" w:rsidRDefault="00C86A8B" w:rsidP="00C86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Дисконтные карты. Товары потребительского назначения: длительного пользования, краткосрочного пользования и бытовые услуги.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BF41" w14:textId="77777777" w:rsidR="00C86A8B" w:rsidRPr="00C3298D" w:rsidRDefault="00C86A8B" w:rsidP="00C8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6A8B" w:rsidRPr="00C3298D" w14:paraId="7BDA15AD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6E7B" w14:textId="77777777" w:rsidR="00C86A8B" w:rsidRPr="00C3298D" w:rsidRDefault="00C86A8B" w:rsidP="00C86A8B">
            <w:pPr>
              <w:spacing w:after="0" w:line="240" w:lineRule="auto"/>
              <w:ind w:left="425" w:hanging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1F48" w14:textId="77777777" w:rsidR="00C86A8B" w:rsidRPr="00C3298D" w:rsidRDefault="00C86A8B" w:rsidP="00C86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Пластиковые карты. Правила пользования.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C248" w14:textId="77777777" w:rsidR="00C86A8B" w:rsidRPr="00C3298D" w:rsidRDefault="00C86A8B" w:rsidP="00C8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6A8B" w:rsidRPr="00C3298D" w14:paraId="35644CAF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7FA9" w14:textId="77777777" w:rsidR="00C86A8B" w:rsidRPr="00C3298D" w:rsidRDefault="00C86A8B" w:rsidP="00C86A8B">
            <w:pPr>
              <w:spacing w:after="0" w:line="240" w:lineRule="auto"/>
              <w:ind w:left="425" w:hanging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734D" w14:textId="77777777" w:rsidR="00C86A8B" w:rsidRPr="00C3298D" w:rsidRDefault="00C86A8B" w:rsidP="00C86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Банковский вклад. Виды банковских вкладов.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2304" w14:textId="77777777" w:rsidR="00C86A8B" w:rsidRPr="00C3298D" w:rsidRDefault="00C86A8B" w:rsidP="00C8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6A8B" w:rsidRPr="00C3298D" w14:paraId="5D61295F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B58E" w14:textId="77777777" w:rsidR="00C86A8B" w:rsidRPr="00C3298D" w:rsidRDefault="00C86A8B" w:rsidP="00C86A8B">
            <w:pPr>
              <w:spacing w:after="0" w:line="240" w:lineRule="auto"/>
              <w:ind w:left="425" w:hanging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FC92" w14:textId="77777777" w:rsidR="00C86A8B" w:rsidRPr="00C3298D" w:rsidRDefault="00C86A8B" w:rsidP="00C86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Что такое пенсия.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7422" w14:textId="77777777" w:rsidR="00C86A8B" w:rsidRPr="00C3298D" w:rsidRDefault="00C86A8B" w:rsidP="00C8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6A8B" w:rsidRPr="00C3298D" w14:paraId="074E921D" w14:textId="77777777" w:rsidTr="00964A48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0670" w14:textId="77777777" w:rsidR="00C86A8B" w:rsidRPr="00C3298D" w:rsidRDefault="00C86A8B" w:rsidP="00C86A8B">
            <w:pPr>
              <w:spacing w:after="0" w:line="240" w:lineRule="auto"/>
              <w:ind w:left="425" w:hanging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EA3B" w14:textId="77777777" w:rsidR="00C86A8B" w:rsidRPr="00C3298D" w:rsidRDefault="00C86A8B" w:rsidP="00C86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Услуги службы занятости населению.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29081" w14:textId="77777777" w:rsidR="00C86A8B" w:rsidRPr="00C3298D" w:rsidRDefault="00C86A8B" w:rsidP="00C8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6A8B" w:rsidRPr="00C3298D" w14:paraId="719E1038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0F91" w14:textId="77777777" w:rsidR="00C86A8B" w:rsidRPr="00C3298D" w:rsidRDefault="00C86A8B" w:rsidP="00C86A8B">
            <w:pPr>
              <w:spacing w:after="0" w:line="240" w:lineRule="auto"/>
              <w:ind w:left="425" w:hanging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0DE3" w14:textId="77777777" w:rsidR="00C86A8B" w:rsidRPr="00C3298D" w:rsidRDefault="00C86A8B" w:rsidP="00C86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Налоговая система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79A3" w14:textId="77777777" w:rsidR="00C86A8B" w:rsidRPr="00C3298D" w:rsidRDefault="00C86A8B" w:rsidP="00C8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6A8B" w:rsidRPr="00C3298D" w14:paraId="7E51CDD8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226A" w14:textId="77777777" w:rsidR="00C86A8B" w:rsidRPr="00C3298D" w:rsidRDefault="00C86A8B" w:rsidP="00C86A8B">
            <w:pPr>
              <w:spacing w:after="0" w:line="240" w:lineRule="auto"/>
              <w:ind w:left="425" w:hanging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26D4" w14:textId="77777777" w:rsidR="00C86A8B" w:rsidRPr="00C3298D" w:rsidRDefault="00C86A8B" w:rsidP="00C86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Что такое финансовое мошенничество. Страховой рынок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898D" w14:textId="77777777" w:rsidR="00C86A8B" w:rsidRPr="00C3298D" w:rsidRDefault="00C86A8B" w:rsidP="00C8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6A8B" w:rsidRPr="00C3298D" w14:paraId="4F802B70" w14:textId="77777777" w:rsidTr="00964A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DFB1" w14:textId="77777777" w:rsidR="00C86A8B" w:rsidRPr="00C3298D" w:rsidRDefault="00C86A8B" w:rsidP="00C86A8B">
            <w:pPr>
              <w:spacing w:after="0" w:line="240" w:lineRule="auto"/>
              <w:ind w:left="425" w:hanging="25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98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4578" w14:textId="77777777" w:rsidR="00C86A8B" w:rsidRPr="00C3298D" w:rsidRDefault="00C86A8B" w:rsidP="00C86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E0F7" w14:textId="77777777" w:rsidR="00C86A8B" w:rsidRPr="00C3298D" w:rsidRDefault="00C86A8B" w:rsidP="00C86A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030F3B03" w14:textId="77777777" w:rsidR="00C86A8B" w:rsidRDefault="00C86A8B" w:rsidP="00C478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5794F7" w14:textId="77777777" w:rsidR="00C478C6" w:rsidRPr="00C478C6" w:rsidRDefault="00C478C6" w:rsidP="00C478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8C6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14:paraId="0CFAAE63" w14:textId="77777777" w:rsidR="00C478C6" w:rsidRPr="00C478C6" w:rsidRDefault="00C478C6" w:rsidP="00C478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8C6">
        <w:rPr>
          <w:rFonts w:ascii="Times New Roman" w:eastAsia="Times New Roman" w:hAnsi="Times New Roman"/>
          <w:b/>
          <w:sz w:val="24"/>
          <w:szCs w:val="24"/>
          <w:lang w:eastAsia="ru-RU"/>
        </w:rPr>
        <w:t>6 класс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448"/>
        <w:gridCol w:w="988"/>
        <w:gridCol w:w="936"/>
        <w:gridCol w:w="844"/>
        <w:gridCol w:w="2565"/>
      </w:tblGrid>
      <w:tr w:rsidR="00D061C2" w:rsidRPr="00C478C6" w14:paraId="25CB2DCF" w14:textId="77777777" w:rsidTr="00363AFC">
        <w:trPr>
          <w:jc w:val="center"/>
        </w:trPr>
        <w:tc>
          <w:tcPr>
            <w:tcW w:w="1087" w:type="dxa"/>
            <w:vMerge w:val="restart"/>
            <w:vAlign w:val="center"/>
          </w:tcPr>
          <w:p w14:paraId="0800D0AE" w14:textId="77777777" w:rsidR="00C478C6" w:rsidRPr="00C478C6" w:rsidRDefault="00C478C6" w:rsidP="00C478C6">
            <w:pPr>
              <w:spacing w:after="0"/>
              <w:ind w:left="6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8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25245FB" w14:textId="77777777" w:rsidR="00C478C6" w:rsidRPr="00C478C6" w:rsidRDefault="00C478C6" w:rsidP="00C478C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8C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448" w:type="dxa"/>
            <w:vMerge w:val="restart"/>
            <w:vAlign w:val="center"/>
          </w:tcPr>
          <w:p w14:paraId="49536C73" w14:textId="77777777" w:rsidR="00C478C6" w:rsidRPr="00C478C6" w:rsidRDefault="00C478C6" w:rsidP="00C478C6">
            <w:pPr>
              <w:tabs>
                <w:tab w:val="left" w:pos="1625"/>
              </w:tabs>
              <w:spacing w:after="0"/>
              <w:ind w:right="-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8C6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88" w:type="dxa"/>
            <w:vMerge w:val="restart"/>
            <w:vAlign w:val="center"/>
          </w:tcPr>
          <w:p w14:paraId="20744F72" w14:textId="77777777" w:rsidR="00C478C6" w:rsidRPr="00C478C6" w:rsidRDefault="00C478C6" w:rsidP="00C478C6">
            <w:pPr>
              <w:spacing w:after="0"/>
              <w:ind w:left="8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8C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  <w:gridSpan w:val="2"/>
            <w:vAlign w:val="center"/>
          </w:tcPr>
          <w:p w14:paraId="29188FD3" w14:textId="77777777" w:rsidR="00C478C6" w:rsidRPr="00C478C6" w:rsidRDefault="00C478C6" w:rsidP="00C478C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8C6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2565" w:type="dxa"/>
            <w:vMerge w:val="restart"/>
          </w:tcPr>
          <w:p w14:paraId="2E52491A" w14:textId="77777777" w:rsidR="00C478C6" w:rsidRPr="00C478C6" w:rsidRDefault="00204DAC" w:rsidP="00C478C6">
            <w:pPr>
              <w:spacing w:after="0"/>
              <w:ind w:left="42" w:hanging="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</w:tr>
      <w:tr w:rsidR="00D061C2" w:rsidRPr="00C478C6" w14:paraId="137180D6" w14:textId="77777777" w:rsidTr="00363AFC">
        <w:trPr>
          <w:jc w:val="center"/>
        </w:trPr>
        <w:tc>
          <w:tcPr>
            <w:tcW w:w="1087" w:type="dxa"/>
            <w:vMerge/>
            <w:vAlign w:val="center"/>
          </w:tcPr>
          <w:p w14:paraId="7EA91CFC" w14:textId="77777777" w:rsidR="00C478C6" w:rsidRPr="00C478C6" w:rsidRDefault="00C478C6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  <w:vAlign w:val="center"/>
          </w:tcPr>
          <w:p w14:paraId="38C9F7FE" w14:textId="77777777" w:rsidR="00C478C6" w:rsidRPr="00C478C6" w:rsidRDefault="00C478C6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vAlign w:val="center"/>
          </w:tcPr>
          <w:p w14:paraId="373B9C46" w14:textId="77777777" w:rsidR="00C478C6" w:rsidRPr="00C478C6" w:rsidRDefault="00C478C6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4E6EA79" w14:textId="77777777" w:rsidR="00C478C6" w:rsidRPr="00C478C6" w:rsidRDefault="00C478C6" w:rsidP="00C478C6">
            <w:pPr>
              <w:spacing w:after="0"/>
              <w:ind w:left="10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8C6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44" w:type="dxa"/>
            <w:vAlign w:val="center"/>
          </w:tcPr>
          <w:p w14:paraId="29BDCA8C" w14:textId="77777777" w:rsidR="00C478C6" w:rsidRPr="00C478C6" w:rsidRDefault="00C478C6" w:rsidP="00C478C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8C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565" w:type="dxa"/>
            <w:vMerge/>
          </w:tcPr>
          <w:p w14:paraId="7110253D" w14:textId="77777777" w:rsidR="00C478C6" w:rsidRPr="00C478C6" w:rsidRDefault="00C478C6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1C2" w:rsidRPr="00C478C6" w14:paraId="3726CC42" w14:textId="77777777" w:rsidTr="00363AFC">
        <w:trPr>
          <w:jc w:val="center"/>
        </w:trPr>
        <w:tc>
          <w:tcPr>
            <w:tcW w:w="1087" w:type="dxa"/>
          </w:tcPr>
          <w:p w14:paraId="046845F9" w14:textId="77777777" w:rsidR="00C478C6" w:rsidRPr="00C478C6" w:rsidRDefault="00D0001A" w:rsidP="00C478C6">
            <w:pPr>
              <w:spacing w:after="0"/>
              <w:ind w:left="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14:paraId="2F5105B9" w14:textId="77777777" w:rsidR="00C478C6" w:rsidRPr="00C478C6" w:rsidRDefault="00C478C6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Роль денег в нашей жизни. Современные деньги в России</w:t>
            </w:r>
          </w:p>
        </w:tc>
        <w:tc>
          <w:tcPr>
            <w:tcW w:w="988" w:type="dxa"/>
          </w:tcPr>
          <w:p w14:paraId="525560C0" w14:textId="77777777" w:rsidR="00C478C6" w:rsidRPr="00C478C6" w:rsidRDefault="00D0001A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306D77B9" w14:textId="77777777" w:rsidR="00C478C6" w:rsidRPr="00C478C6" w:rsidRDefault="00C478C6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7296C31B" w14:textId="77777777" w:rsidR="00C478C6" w:rsidRPr="00C478C6" w:rsidRDefault="00C478C6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CC7C6EA" w14:textId="77777777" w:rsidR="00C478C6" w:rsidRPr="00C478C6" w:rsidRDefault="005F3C1E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</w:tr>
      <w:tr w:rsidR="00D061C2" w:rsidRPr="00C478C6" w14:paraId="4A695A5F" w14:textId="77777777" w:rsidTr="00363AFC">
        <w:trPr>
          <w:jc w:val="center"/>
        </w:trPr>
        <w:tc>
          <w:tcPr>
            <w:tcW w:w="1087" w:type="dxa"/>
          </w:tcPr>
          <w:p w14:paraId="6676E43B" w14:textId="77777777" w:rsidR="00C478C6" w:rsidRPr="00C478C6" w:rsidRDefault="00D0001A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14:paraId="7A1E869E" w14:textId="77777777" w:rsidR="00C478C6" w:rsidRPr="00C478C6" w:rsidRDefault="00C478C6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Ресурсосбережение  основа финансового благополучия.</w:t>
            </w:r>
          </w:p>
        </w:tc>
        <w:tc>
          <w:tcPr>
            <w:tcW w:w="988" w:type="dxa"/>
          </w:tcPr>
          <w:p w14:paraId="001F5DC7" w14:textId="77777777" w:rsidR="00C478C6" w:rsidRPr="00C478C6" w:rsidRDefault="00D0001A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E5D50DE" w14:textId="77777777" w:rsidR="00C478C6" w:rsidRPr="00C478C6" w:rsidRDefault="00C478C6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6CF4299E" w14:textId="77777777" w:rsidR="00C478C6" w:rsidRPr="00C478C6" w:rsidRDefault="00C478C6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6DED79DF" w14:textId="77777777" w:rsidR="00C478C6" w:rsidRPr="00C478C6" w:rsidRDefault="0098540A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</w:tr>
      <w:tr w:rsidR="00D061C2" w:rsidRPr="00C478C6" w14:paraId="24FDB7DB" w14:textId="77777777" w:rsidTr="00363AFC">
        <w:trPr>
          <w:jc w:val="center"/>
        </w:trPr>
        <w:tc>
          <w:tcPr>
            <w:tcW w:w="1087" w:type="dxa"/>
          </w:tcPr>
          <w:p w14:paraId="46BCB9D1" w14:textId="77777777" w:rsidR="00C478C6" w:rsidRPr="00C478C6" w:rsidRDefault="00D0001A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8" w:type="dxa"/>
          </w:tcPr>
          <w:p w14:paraId="51314F75" w14:textId="77777777" w:rsidR="00C478C6" w:rsidRPr="00C478C6" w:rsidRDefault="00C478C6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Финансовое благополучие семьи.</w:t>
            </w:r>
            <w:r w:rsidR="00363AFC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 семьи</w:t>
            </w:r>
          </w:p>
        </w:tc>
        <w:tc>
          <w:tcPr>
            <w:tcW w:w="988" w:type="dxa"/>
          </w:tcPr>
          <w:p w14:paraId="6BC20EBF" w14:textId="77777777" w:rsidR="00C478C6" w:rsidRPr="00C478C6" w:rsidRDefault="00D0001A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EBCAE06" w14:textId="77777777" w:rsidR="00C478C6" w:rsidRPr="00C478C6" w:rsidRDefault="00C478C6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CE0BC" w14:textId="77777777" w:rsidR="00C478C6" w:rsidRPr="00C478C6" w:rsidRDefault="00C478C6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6F69438" w14:textId="77777777" w:rsidR="00C478C6" w:rsidRPr="00C478C6" w:rsidRDefault="00C478C6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CA0EF00" w14:textId="77777777" w:rsidR="00C478C6" w:rsidRPr="00C478C6" w:rsidRDefault="00363AFC" w:rsidP="00363AFC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Сюжетно-ролевая игра </w:t>
            </w:r>
          </w:p>
        </w:tc>
      </w:tr>
      <w:tr w:rsidR="005E6150" w:rsidRPr="00C478C6" w14:paraId="5880D3EB" w14:textId="77777777" w:rsidTr="00CA6903">
        <w:trPr>
          <w:jc w:val="center"/>
        </w:trPr>
        <w:tc>
          <w:tcPr>
            <w:tcW w:w="1087" w:type="dxa"/>
          </w:tcPr>
          <w:p w14:paraId="348312C4" w14:textId="77777777" w:rsidR="005E6150" w:rsidRPr="00C478C6" w:rsidRDefault="005E6150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14:paraId="2373CA9D" w14:textId="77777777" w:rsidR="005E6150" w:rsidRPr="00C478C6" w:rsidRDefault="005E6150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hAnsi="Times New Roman"/>
                <w:sz w:val="24"/>
                <w:szCs w:val="24"/>
              </w:rPr>
              <w:t>Понятие «Семейное хозяйство». Основные виды имущества. Что такое собственность?</w:t>
            </w:r>
          </w:p>
        </w:tc>
        <w:tc>
          <w:tcPr>
            <w:tcW w:w="988" w:type="dxa"/>
          </w:tcPr>
          <w:p w14:paraId="2C30A19C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0B49677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FD474C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31A4EFF3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F95FFBE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5E6150" w:rsidRPr="00C478C6" w14:paraId="45B64105" w14:textId="77777777" w:rsidTr="00CA6903">
        <w:trPr>
          <w:jc w:val="center"/>
        </w:trPr>
        <w:tc>
          <w:tcPr>
            <w:tcW w:w="1087" w:type="dxa"/>
          </w:tcPr>
          <w:p w14:paraId="614ECB8A" w14:textId="77777777" w:rsidR="005E6150" w:rsidRPr="00C478C6" w:rsidRDefault="005E6150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8" w:type="dxa"/>
          </w:tcPr>
          <w:p w14:paraId="26E35FED" w14:textId="77777777" w:rsidR="005E6150" w:rsidRPr="00C478C6" w:rsidRDefault="005E6150" w:rsidP="00C47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Потребительская корзина. Прожиточный минимум.</w:t>
            </w:r>
          </w:p>
        </w:tc>
        <w:tc>
          <w:tcPr>
            <w:tcW w:w="988" w:type="dxa"/>
          </w:tcPr>
          <w:p w14:paraId="7BE3C50F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6C0BD8F7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1D8F7A23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244D54AD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</w:tr>
      <w:tr w:rsidR="005E6150" w:rsidRPr="00C478C6" w14:paraId="15147132" w14:textId="77777777" w:rsidTr="00CA6903">
        <w:trPr>
          <w:jc w:val="center"/>
        </w:trPr>
        <w:tc>
          <w:tcPr>
            <w:tcW w:w="1087" w:type="dxa"/>
          </w:tcPr>
          <w:p w14:paraId="7BE9444A" w14:textId="77777777" w:rsidR="005E6150" w:rsidRPr="00C478C6" w:rsidRDefault="005E6150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8" w:type="dxa"/>
          </w:tcPr>
          <w:p w14:paraId="3EEDC52B" w14:textId="77777777" w:rsidR="005E6150" w:rsidRPr="00C478C6" w:rsidRDefault="005E6150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Купля – продажа. Товары и услуги.</w:t>
            </w:r>
          </w:p>
        </w:tc>
        <w:tc>
          <w:tcPr>
            <w:tcW w:w="988" w:type="dxa"/>
          </w:tcPr>
          <w:p w14:paraId="42B1C6E2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392791C9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0A303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1F4A7F83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80A7AC4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Юридическая консультация</w:t>
            </w:r>
          </w:p>
        </w:tc>
      </w:tr>
      <w:tr w:rsidR="005E6150" w:rsidRPr="00C478C6" w14:paraId="62816E7F" w14:textId="77777777" w:rsidTr="00CA6903">
        <w:trPr>
          <w:jc w:val="center"/>
        </w:trPr>
        <w:tc>
          <w:tcPr>
            <w:tcW w:w="1087" w:type="dxa"/>
          </w:tcPr>
          <w:p w14:paraId="4C474349" w14:textId="77777777" w:rsidR="005E6150" w:rsidRPr="00C478C6" w:rsidRDefault="005E6150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8" w:type="dxa"/>
          </w:tcPr>
          <w:p w14:paraId="64ED233B" w14:textId="77777777" w:rsidR="005E6150" w:rsidRPr="00C478C6" w:rsidRDefault="005E6150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Виды торговли. Типы магазинов.</w:t>
            </w:r>
          </w:p>
        </w:tc>
        <w:tc>
          <w:tcPr>
            <w:tcW w:w="988" w:type="dxa"/>
          </w:tcPr>
          <w:p w14:paraId="786D74DC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1A290161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6979E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0D9356C7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6874C39E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</w:t>
            </w:r>
          </w:p>
        </w:tc>
      </w:tr>
      <w:tr w:rsidR="005E6150" w:rsidRPr="00C478C6" w14:paraId="55E40AA8" w14:textId="77777777" w:rsidTr="00CA6903">
        <w:trPr>
          <w:jc w:val="center"/>
        </w:trPr>
        <w:tc>
          <w:tcPr>
            <w:tcW w:w="1087" w:type="dxa"/>
          </w:tcPr>
          <w:p w14:paraId="1A78DFC5" w14:textId="77777777" w:rsidR="005E6150" w:rsidRPr="00C478C6" w:rsidRDefault="005E6150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48" w:type="dxa"/>
          </w:tcPr>
          <w:p w14:paraId="2A2D560B" w14:textId="77777777" w:rsidR="005E6150" w:rsidRPr="00C478C6" w:rsidRDefault="005E6150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Рациональный бюджет школьника. Сколько стоит ученик?</w:t>
            </w:r>
          </w:p>
        </w:tc>
        <w:tc>
          <w:tcPr>
            <w:tcW w:w="988" w:type="dxa"/>
          </w:tcPr>
          <w:p w14:paraId="284AB6CB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55535892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79B62C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4D4EADB8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E6B4FDF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  <w:tr w:rsidR="005E6150" w:rsidRPr="00C478C6" w14:paraId="2E7E53FD" w14:textId="77777777" w:rsidTr="00CA6903">
        <w:trPr>
          <w:jc w:val="center"/>
        </w:trPr>
        <w:tc>
          <w:tcPr>
            <w:tcW w:w="1087" w:type="dxa"/>
          </w:tcPr>
          <w:p w14:paraId="2879B768" w14:textId="77777777" w:rsidR="005E6150" w:rsidRPr="00C478C6" w:rsidRDefault="005E6150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8" w:type="dxa"/>
          </w:tcPr>
          <w:p w14:paraId="607DEB98" w14:textId="77777777" w:rsidR="005E6150" w:rsidRPr="00C478C6" w:rsidRDefault="005E6150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Виды торговли.</w:t>
            </w:r>
          </w:p>
        </w:tc>
        <w:tc>
          <w:tcPr>
            <w:tcW w:w="988" w:type="dxa"/>
          </w:tcPr>
          <w:p w14:paraId="59C405C0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501D874B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17DC1B58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7211C34D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</w:tr>
      <w:tr w:rsidR="005E6150" w:rsidRPr="00C478C6" w14:paraId="146049FA" w14:textId="77777777" w:rsidTr="00CA6903">
        <w:trPr>
          <w:jc w:val="center"/>
        </w:trPr>
        <w:tc>
          <w:tcPr>
            <w:tcW w:w="1087" w:type="dxa"/>
          </w:tcPr>
          <w:p w14:paraId="3F68E3DB" w14:textId="77777777" w:rsidR="005E6150" w:rsidRPr="00C478C6" w:rsidRDefault="005E6150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48" w:type="dxa"/>
          </w:tcPr>
          <w:p w14:paraId="35FA2552" w14:textId="77777777" w:rsidR="005E6150" w:rsidRPr="00C478C6" w:rsidRDefault="005E6150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Дисконтные карты. Товары потребительского назначения: длительного пользования, краткосрочного пользования и бытовые услуги.</w:t>
            </w:r>
          </w:p>
        </w:tc>
        <w:tc>
          <w:tcPr>
            <w:tcW w:w="988" w:type="dxa"/>
          </w:tcPr>
          <w:p w14:paraId="58768FAF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5772FEB2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A1CF7F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67A23D5C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5618E6EF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беседа</w:t>
            </w:r>
          </w:p>
        </w:tc>
      </w:tr>
      <w:tr w:rsidR="005E6150" w:rsidRPr="00C478C6" w14:paraId="04C2A2CB" w14:textId="77777777" w:rsidTr="00CA6903">
        <w:trPr>
          <w:jc w:val="center"/>
        </w:trPr>
        <w:tc>
          <w:tcPr>
            <w:tcW w:w="1087" w:type="dxa"/>
          </w:tcPr>
          <w:p w14:paraId="4D02A58E" w14:textId="77777777" w:rsidR="005E6150" w:rsidRPr="00C478C6" w:rsidRDefault="005E6150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48" w:type="dxa"/>
          </w:tcPr>
          <w:p w14:paraId="79961917" w14:textId="77777777" w:rsidR="005E6150" w:rsidRPr="00C478C6" w:rsidRDefault="005E6150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Пластиковые карты. Правила пользования.</w:t>
            </w:r>
          </w:p>
        </w:tc>
        <w:tc>
          <w:tcPr>
            <w:tcW w:w="988" w:type="dxa"/>
          </w:tcPr>
          <w:p w14:paraId="0E4D85C3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F114DCD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65E281A5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3D947E6B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</w:tr>
      <w:tr w:rsidR="005E6150" w:rsidRPr="00C478C6" w14:paraId="2721D16A" w14:textId="77777777" w:rsidTr="00CA6903">
        <w:trPr>
          <w:jc w:val="center"/>
        </w:trPr>
        <w:tc>
          <w:tcPr>
            <w:tcW w:w="1087" w:type="dxa"/>
          </w:tcPr>
          <w:p w14:paraId="39EC0A02" w14:textId="77777777" w:rsidR="005E6150" w:rsidRPr="00C478C6" w:rsidRDefault="005E6150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48" w:type="dxa"/>
          </w:tcPr>
          <w:p w14:paraId="2F48B469" w14:textId="77777777" w:rsidR="005E6150" w:rsidRPr="00C478C6" w:rsidRDefault="005E6150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Банковский вклад. Виды банковских вкладов.</w:t>
            </w:r>
          </w:p>
        </w:tc>
        <w:tc>
          <w:tcPr>
            <w:tcW w:w="988" w:type="dxa"/>
          </w:tcPr>
          <w:p w14:paraId="133DF724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B3ECF22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439D27E3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7F1015D0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беседа</w:t>
            </w:r>
          </w:p>
        </w:tc>
      </w:tr>
      <w:tr w:rsidR="005E6150" w:rsidRPr="00C478C6" w14:paraId="6CC716DE" w14:textId="77777777" w:rsidTr="00CA6903">
        <w:trPr>
          <w:jc w:val="center"/>
        </w:trPr>
        <w:tc>
          <w:tcPr>
            <w:tcW w:w="1087" w:type="dxa"/>
          </w:tcPr>
          <w:p w14:paraId="576B84EE" w14:textId="77777777" w:rsidR="005E6150" w:rsidRPr="00C478C6" w:rsidRDefault="005E6150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48" w:type="dxa"/>
          </w:tcPr>
          <w:p w14:paraId="52D78BDB" w14:textId="77777777" w:rsidR="005E6150" w:rsidRPr="00C478C6" w:rsidRDefault="005E6150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Что такое пенсия.</w:t>
            </w:r>
          </w:p>
        </w:tc>
        <w:tc>
          <w:tcPr>
            <w:tcW w:w="988" w:type="dxa"/>
          </w:tcPr>
          <w:p w14:paraId="321D31E4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250FCFCC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6AA38206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1DC013DF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</w:tr>
      <w:tr w:rsidR="005E6150" w:rsidRPr="00C478C6" w14:paraId="59A57171" w14:textId="77777777" w:rsidTr="00CA6903">
        <w:trPr>
          <w:jc w:val="center"/>
        </w:trPr>
        <w:tc>
          <w:tcPr>
            <w:tcW w:w="1087" w:type="dxa"/>
          </w:tcPr>
          <w:p w14:paraId="2CC54014" w14:textId="77777777" w:rsidR="005E6150" w:rsidRPr="00C478C6" w:rsidRDefault="005E6150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48" w:type="dxa"/>
          </w:tcPr>
          <w:p w14:paraId="26381BCE" w14:textId="77777777" w:rsidR="005E6150" w:rsidRPr="00C478C6" w:rsidRDefault="005E6150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Услуги службы занятости населению.</w:t>
            </w:r>
          </w:p>
        </w:tc>
        <w:tc>
          <w:tcPr>
            <w:tcW w:w="988" w:type="dxa"/>
          </w:tcPr>
          <w:p w14:paraId="518F6DD3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6751624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F186D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0DB8F407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B766FA3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</w:p>
        </w:tc>
      </w:tr>
      <w:tr w:rsidR="005E6150" w:rsidRPr="00C478C6" w14:paraId="38CE691B" w14:textId="77777777" w:rsidTr="00CA6903">
        <w:trPr>
          <w:jc w:val="center"/>
        </w:trPr>
        <w:tc>
          <w:tcPr>
            <w:tcW w:w="1087" w:type="dxa"/>
          </w:tcPr>
          <w:p w14:paraId="3AFDE2DA" w14:textId="77777777" w:rsidR="005E6150" w:rsidRPr="00C478C6" w:rsidRDefault="005E6150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48" w:type="dxa"/>
          </w:tcPr>
          <w:p w14:paraId="38F4A721" w14:textId="77777777" w:rsidR="005E6150" w:rsidRPr="00C478C6" w:rsidRDefault="005E6150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Налоговая система РФ</w:t>
            </w:r>
          </w:p>
        </w:tc>
        <w:tc>
          <w:tcPr>
            <w:tcW w:w="988" w:type="dxa"/>
          </w:tcPr>
          <w:p w14:paraId="1CBC5FFA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01BABC23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D034AC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15819FE7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28E01D3D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</w:tr>
      <w:tr w:rsidR="005E6150" w:rsidRPr="00C478C6" w14:paraId="600B8217" w14:textId="77777777" w:rsidTr="00CA6903">
        <w:trPr>
          <w:jc w:val="center"/>
        </w:trPr>
        <w:tc>
          <w:tcPr>
            <w:tcW w:w="1087" w:type="dxa"/>
          </w:tcPr>
          <w:p w14:paraId="61A2F045" w14:textId="77777777" w:rsidR="005E6150" w:rsidRPr="00C478C6" w:rsidRDefault="005E6150" w:rsidP="00204DA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48" w:type="dxa"/>
          </w:tcPr>
          <w:p w14:paraId="42E88180" w14:textId="77777777" w:rsidR="005E6150" w:rsidRPr="00C478C6" w:rsidRDefault="005E6150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6">
              <w:rPr>
                <w:rFonts w:ascii="Times New Roman" w:eastAsia="Times New Roman" w:hAnsi="Times New Roman"/>
                <w:sz w:val="24"/>
                <w:szCs w:val="24"/>
              </w:rPr>
              <w:t>Что такое финансовое мошенничество. Страховой рынок России.</w:t>
            </w:r>
          </w:p>
        </w:tc>
        <w:tc>
          <w:tcPr>
            <w:tcW w:w="988" w:type="dxa"/>
          </w:tcPr>
          <w:p w14:paraId="6CBCDDB2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2491D978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50A857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5356B99E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411BBC16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консультация</w:t>
            </w:r>
          </w:p>
        </w:tc>
      </w:tr>
      <w:tr w:rsidR="005E6150" w:rsidRPr="00C478C6" w14:paraId="6ACAD331" w14:textId="77777777" w:rsidTr="00CA6903">
        <w:trPr>
          <w:jc w:val="center"/>
        </w:trPr>
        <w:tc>
          <w:tcPr>
            <w:tcW w:w="1087" w:type="dxa"/>
          </w:tcPr>
          <w:p w14:paraId="348A8DFD" w14:textId="77777777" w:rsidR="005E6150" w:rsidRPr="00C478C6" w:rsidRDefault="005E6150" w:rsidP="00C478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48" w:type="dxa"/>
          </w:tcPr>
          <w:p w14:paraId="4275F063" w14:textId="77777777" w:rsidR="005E6150" w:rsidRPr="00C478C6" w:rsidRDefault="005E6150" w:rsidP="00C478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88" w:type="dxa"/>
          </w:tcPr>
          <w:p w14:paraId="4193D8C3" w14:textId="77777777" w:rsidR="005E6150" w:rsidRPr="00C478C6" w:rsidRDefault="005E6150" w:rsidP="00C478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5FEF7FAA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020179E6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DAE1791" w14:textId="77777777" w:rsidR="005E6150" w:rsidRPr="00C478C6" w:rsidRDefault="005E6150" w:rsidP="00C478C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</w:tbl>
    <w:p w14:paraId="0214F484" w14:textId="77777777" w:rsidR="005E6150" w:rsidRDefault="005E6150" w:rsidP="003872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 w:bidi="hi-IN"/>
        </w:rPr>
      </w:pPr>
    </w:p>
    <w:p w14:paraId="78F52D36" w14:textId="77777777" w:rsidR="00387225" w:rsidRPr="001A2C63" w:rsidRDefault="00387225" w:rsidP="003872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 w:bidi="hi-IN"/>
        </w:rPr>
      </w:pPr>
      <w:r w:rsidRPr="001A2C63"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 w:bidi="hi-IN"/>
        </w:rPr>
        <w:t>Критерии оценивания промежуточной аттестации внеурочной деятельности.</w:t>
      </w:r>
    </w:p>
    <w:p w14:paraId="70D478D6" w14:textId="77777777" w:rsidR="00387225" w:rsidRPr="00EA1F93" w:rsidRDefault="00387225" w:rsidP="00387225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/>
          <w:b/>
          <w:sz w:val="24"/>
          <w:szCs w:val="24"/>
          <w:lang w:eastAsia="ru-RU" w:bidi="ru-RU"/>
        </w:rPr>
      </w:pPr>
    </w:p>
    <w:p w14:paraId="222CA334" w14:textId="77777777" w:rsidR="00387225" w:rsidRPr="00EA1F93" w:rsidRDefault="00387225" w:rsidP="00387225">
      <w:pPr>
        <w:widowControl w:val="0"/>
        <w:autoSpaceDE w:val="0"/>
        <w:autoSpaceDN w:val="0"/>
        <w:spacing w:after="0" w:line="240" w:lineRule="auto"/>
        <w:ind w:right="804" w:firstLine="414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EA1F9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Промежуточная аттестация внеурочной деятельности</w:t>
      </w:r>
      <w:r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«Финансовая грамотность»</w:t>
      </w:r>
      <w:r w:rsidRPr="00EA1F9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- проект.</w:t>
      </w:r>
    </w:p>
    <w:p w14:paraId="257DC64D" w14:textId="77777777" w:rsidR="00387225" w:rsidRPr="00EA1F93" w:rsidRDefault="00387225" w:rsidP="00387225">
      <w:pPr>
        <w:widowControl w:val="0"/>
        <w:autoSpaceDE w:val="0"/>
        <w:autoSpaceDN w:val="0"/>
        <w:spacing w:after="0" w:line="240" w:lineRule="auto"/>
        <w:ind w:firstLine="414"/>
        <w:jc w:val="both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 xml:space="preserve"> Критерии оценивания проекта разложены по трем составляющим качества образования (выше</w:t>
      </w:r>
      <w:r w:rsidRPr="00EA1F93">
        <w:rPr>
          <w:rFonts w:ascii="Times New Roman" w:eastAsia="Arial" w:hAnsi="Times New Roman"/>
          <w:spacing w:val="-3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среднего, средний, ниже</w:t>
      </w:r>
      <w:r w:rsidRPr="00EA1F93">
        <w:rPr>
          <w:rFonts w:ascii="Times New Roman" w:eastAsia="Arial" w:hAnsi="Times New Roman"/>
          <w:spacing w:val="-3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 xml:space="preserve">среднего), а также три уровня сформированности компетентности (деятельностно - коммуникативная составляющая, предметно-информационная составляющая, ценностно-ориентационная составляющая). </w:t>
      </w:r>
    </w:p>
    <w:p w14:paraId="652D4B97" w14:textId="77777777" w:rsidR="00387225" w:rsidRPr="00EA1F93" w:rsidRDefault="00387225" w:rsidP="00387225">
      <w:pPr>
        <w:widowControl w:val="0"/>
        <w:autoSpaceDE w:val="0"/>
        <w:autoSpaceDN w:val="0"/>
        <w:spacing w:before="2" w:after="0" w:line="240" w:lineRule="auto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выше</w:t>
      </w:r>
      <w:r w:rsidRPr="00EA1F93">
        <w:rPr>
          <w:rFonts w:ascii="Times New Roman" w:eastAsia="Arial" w:hAnsi="Times New Roman"/>
          <w:spacing w:val="-3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среднего-2</w:t>
      </w:r>
      <w:r>
        <w:rPr>
          <w:rFonts w:ascii="Times New Roman" w:eastAsia="Arial" w:hAnsi="Times New Roman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(свыше 75%), средний-1</w:t>
      </w:r>
      <w:r>
        <w:rPr>
          <w:rFonts w:ascii="Times New Roman" w:eastAsia="Arial" w:hAnsi="Times New Roman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(50-75% и выше), ниже</w:t>
      </w:r>
      <w:r w:rsidRPr="00EA1F93">
        <w:rPr>
          <w:rFonts w:ascii="Times New Roman" w:eastAsia="Arial" w:hAnsi="Times New Roman"/>
          <w:spacing w:val="-3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среднего-0</w:t>
      </w:r>
      <w:r>
        <w:rPr>
          <w:rFonts w:ascii="Times New Roman" w:eastAsia="Arial" w:hAnsi="Times New Roman"/>
          <w:sz w:val="24"/>
          <w:szCs w:val="24"/>
          <w:lang w:eastAsia="ru-RU" w:bidi="ru-RU"/>
        </w:rPr>
        <w:t xml:space="preserve"> </w:t>
      </w: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(ниже 50%)</w:t>
      </w:r>
    </w:p>
    <w:p w14:paraId="15B9D4F9" w14:textId="77777777" w:rsidR="00387225" w:rsidRPr="00EA1F93" w:rsidRDefault="00387225" w:rsidP="003872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>Матрица оценивания проектов</w:t>
      </w:r>
    </w:p>
    <w:p w14:paraId="152C0444" w14:textId="77777777" w:rsidR="00387225" w:rsidRPr="00EA1F93" w:rsidRDefault="00387225" w:rsidP="003872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 w:bidi="ru-RU"/>
        </w:rPr>
      </w:pPr>
    </w:p>
    <w:tbl>
      <w:tblPr>
        <w:tblStyle w:val="1"/>
        <w:tblW w:w="92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9"/>
        <w:gridCol w:w="387"/>
        <w:gridCol w:w="387"/>
        <w:gridCol w:w="387"/>
        <w:gridCol w:w="388"/>
        <w:gridCol w:w="387"/>
        <w:gridCol w:w="387"/>
        <w:gridCol w:w="387"/>
        <w:gridCol w:w="388"/>
        <w:gridCol w:w="360"/>
        <w:gridCol w:w="9"/>
      </w:tblGrid>
      <w:tr w:rsidR="00387225" w:rsidRPr="00EA1F93" w14:paraId="429DC155" w14:textId="77777777" w:rsidTr="00A95DB2">
        <w:trPr>
          <w:trHeight w:val="303"/>
        </w:trPr>
        <w:tc>
          <w:tcPr>
            <w:tcW w:w="5829" w:type="dxa"/>
          </w:tcPr>
          <w:p w14:paraId="54AC53D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Показатели проявления компетентности</w:t>
            </w:r>
          </w:p>
        </w:tc>
        <w:tc>
          <w:tcPr>
            <w:tcW w:w="3466" w:type="dxa"/>
            <w:gridSpan w:val="10"/>
          </w:tcPr>
          <w:p w14:paraId="7218F5E2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Фамилии учащихся</w:t>
            </w:r>
          </w:p>
        </w:tc>
      </w:tr>
      <w:tr w:rsidR="00387225" w:rsidRPr="00EA1F93" w14:paraId="04D4E2BA" w14:textId="77777777" w:rsidTr="00A95DB2">
        <w:trPr>
          <w:trHeight w:val="313"/>
        </w:trPr>
        <w:tc>
          <w:tcPr>
            <w:tcW w:w="9296" w:type="dxa"/>
            <w:gridSpan w:val="11"/>
          </w:tcPr>
          <w:p w14:paraId="390EB8D0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Предметно-информационная составляющая (максимальное значение – 6)</w:t>
            </w:r>
          </w:p>
        </w:tc>
      </w:tr>
      <w:tr w:rsidR="00387225" w:rsidRPr="00EA1F93" w14:paraId="6411D638" w14:textId="77777777" w:rsidTr="00A95DB2">
        <w:trPr>
          <w:gridAfter w:val="1"/>
          <w:wAfter w:w="9" w:type="dxa"/>
          <w:trHeight w:val="606"/>
        </w:trPr>
        <w:tc>
          <w:tcPr>
            <w:tcW w:w="5829" w:type="dxa"/>
          </w:tcPr>
          <w:p w14:paraId="760AA0E8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1.Знание основных терминов и фактического материала по теме проекта</w:t>
            </w:r>
          </w:p>
        </w:tc>
        <w:tc>
          <w:tcPr>
            <w:tcW w:w="387" w:type="dxa"/>
          </w:tcPr>
          <w:p w14:paraId="10CBCBFC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755D4501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62D3BF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60631FDE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5CA6203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01EE92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CE44641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6C67FC7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6C4D1454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72D4E1E9" w14:textId="77777777" w:rsidTr="00A95DB2">
        <w:trPr>
          <w:gridAfter w:val="1"/>
          <w:wAfter w:w="9" w:type="dxa"/>
          <w:trHeight w:val="303"/>
        </w:trPr>
        <w:tc>
          <w:tcPr>
            <w:tcW w:w="5829" w:type="dxa"/>
          </w:tcPr>
          <w:p w14:paraId="1B541E5A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2.Знание существующих точек зрения (подходов) к проблеме и способов ее решения</w:t>
            </w:r>
          </w:p>
        </w:tc>
        <w:tc>
          <w:tcPr>
            <w:tcW w:w="387" w:type="dxa"/>
          </w:tcPr>
          <w:p w14:paraId="051D2DC7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B71DEEB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A81BCFA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0E3BBA56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4681DDB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94E1F4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5126332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3D7459CB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33A5986A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4E7750D5" w14:textId="77777777" w:rsidTr="00A95DB2">
        <w:trPr>
          <w:gridAfter w:val="1"/>
          <w:wAfter w:w="9" w:type="dxa"/>
          <w:trHeight w:val="313"/>
        </w:trPr>
        <w:tc>
          <w:tcPr>
            <w:tcW w:w="5829" w:type="dxa"/>
          </w:tcPr>
          <w:p w14:paraId="6BEBABD1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3.Знание источников информации</w:t>
            </w:r>
          </w:p>
        </w:tc>
        <w:tc>
          <w:tcPr>
            <w:tcW w:w="387" w:type="dxa"/>
          </w:tcPr>
          <w:p w14:paraId="4B2B5AA6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9417788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F93857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1973A64F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4BFDF26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FE05BFE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D35F909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4A9FBF56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6D7C23D3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04E0EE27" w14:textId="77777777" w:rsidTr="00A95DB2">
        <w:trPr>
          <w:trHeight w:val="303"/>
        </w:trPr>
        <w:tc>
          <w:tcPr>
            <w:tcW w:w="9296" w:type="dxa"/>
            <w:gridSpan w:val="11"/>
          </w:tcPr>
          <w:p w14:paraId="5264ECE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Деятельностно-коммуникативная составляющая (максимальное значение –14)</w:t>
            </w:r>
          </w:p>
        </w:tc>
      </w:tr>
      <w:tr w:rsidR="00387225" w:rsidRPr="00EA1F93" w14:paraId="23C68CDA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441D034B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4.Умение выделять проблему и обосновывать ее актуальность</w:t>
            </w:r>
          </w:p>
        </w:tc>
        <w:tc>
          <w:tcPr>
            <w:tcW w:w="387" w:type="dxa"/>
          </w:tcPr>
          <w:p w14:paraId="281425C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7F9C20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3951049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789E8B8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755B66B3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E7FC4C2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6AC1754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6307A49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37431698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6B2A18EB" w14:textId="77777777" w:rsidTr="00A95DB2">
        <w:trPr>
          <w:gridAfter w:val="1"/>
          <w:wAfter w:w="9" w:type="dxa"/>
          <w:trHeight w:val="303"/>
        </w:trPr>
        <w:tc>
          <w:tcPr>
            <w:tcW w:w="5829" w:type="dxa"/>
          </w:tcPr>
          <w:p w14:paraId="1316538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5.Умение формулировать цель, задачи</w:t>
            </w:r>
          </w:p>
        </w:tc>
        <w:tc>
          <w:tcPr>
            <w:tcW w:w="387" w:type="dxa"/>
          </w:tcPr>
          <w:p w14:paraId="5A8FFF38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13EED9F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62EC447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0B2CB7A1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D8D5B2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2EFB653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13253F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02CCCF7B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06404880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1C72FB19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490AECB3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6.Умение сравнивать, сопоставлять, обобщать и делать выводы</w:t>
            </w:r>
          </w:p>
        </w:tc>
        <w:tc>
          <w:tcPr>
            <w:tcW w:w="387" w:type="dxa"/>
          </w:tcPr>
          <w:p w14:paraId="43275D2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82E727E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8EB423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4458D84E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F6F0061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06E4D21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2918DD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44FAE99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68E10B14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655ED6CF" w14:textId="77777777" w:rsidTr="00A95DB2">
        <w:trPr>
          <w:gridAfter w:val="1"/>
          <w:wAfter w:w="9" w:type="dxa"/>
          <w:trHeight w:val="606"/>
        </w:trPr>
        <w:tc>
          <w:tcPr>
            <w:tcW w:w="5829" w:type="dxa"/>
          </w:tcPr>
          <w:p w14:paraId="0217B917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7.Умение выявлять причинно-следственные связи, приводить аргументы и иллюстрировать примерами</w:t>
            </w:r>
          </w:p>
        </w:tc>
        <w:tc>
          <w:tcPr>
            <w:tcW w:w="387" w:type="dxa"/>
          </w:tcPr>
          <w:p w14:paraId="63245403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3B7DAD3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F529211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5DBA5F9B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1F29772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2A8DDF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357EF47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5F832027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44755C33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02350487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0263AB94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8.Умение соотнести полученный результат (конечный продукт) с поставленной целью</w:t>
            </w:r>
          </w:p>
        </w:tc>
        <w:tc>
          <w:tcPr>
            <w:tcW w:w="387" w:type="dxa"/>
          </w:tcPr>
          <w:p w14:paraId="44BA0137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ECD7A8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BE1FB23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476C37BE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DA35F8C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F954A70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D557697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12B358C6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05615636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7024FFCD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46FB5748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9.Умение находить требуемую информацию в различных источниках</w:t>
            </w:r>
          </w:p>
        </w:tc>
        <w:tc>
          <w:tcPr>
            <w:tcW w:w="387" w:type="dxa"/>
          </w:tcPr>
          <w:p w14:paraId="33502D64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5EA23B4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2688A1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1F860B5E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746ED06A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A3E6658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6E93748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5BFA7B8E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3362CB7B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09CDD085" w14:textId="77777777" w:rsidTr="00A95DB2">
        <w:trPr>
          <w:gridAfter w:val="1"/>
          <w:wAfter w:w="9" w:type="dxa"/>
          <w:trHeight w:val="303"/>
        </w:trPr>
        <w:tc>
          <w:tcPr>
            <w:tcW w:w="5829" w:type="dxa"/>
          </w:tcPr>
          <w:p w14:paraId="56765EAC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 xml:space="preserve">10.Владение грамотной, эмоциональной и свободной </w:t>
            </w: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lastRenderedPageBreak/>
              <w:t>речью</w:t>
            </w:r>
          </w:p>
        </w:tc>
        <w:tc>
          <w:tcPr>
            <w:tcW w:w="387" w:type="dxa"/>
          </w:tcPr>
          <w:p w14:paraId="161AC86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C87AC3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BE61FFC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6665B8E6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7732BCA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863D53A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8F7DAA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178CF910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163BA8F7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219E5B3C" w14:textId="77777777" w:rsidTr="00A95DB2">
        <w:trPr>
          <w:trHeight w:val="303"/>
        </w:trPr>
        <w:tc>
          <w:tcPr>
            <w:tcW w:w="9296" w:type="dxa"/>
            <w:gridSpan w:val="11"/>
          </w:tcPr>
          <w:p w14:paraId="37C5280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Ценностно-ориентационная составляющая (максимальное значение – 8)</w:t>
            </w:r>
          </w:p>
        </w:tc>
      </w:tr>
      <w:tr w:rsidR="00387225" w:rsidRPr="00EA1F93" w14:paraId="7A895BAC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531EBE79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11.Понимание актуальности темы и практической значимости работы</w:t>
            </w:r>
          </w:p>
        </w:tc>
        <w:tc>
          <w:tcPr>
            <w:tcW w:w="387" w:type="dxa"/>
          </w:tcPr>
          <w:p w14:paraId="5D7E1234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488D447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E882819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787740F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2051822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87B8B51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69CA0C1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21CFEF6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411FC30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4FA71B24" w14:textId="77777777" w:rsidTr="00A95DB2">
        <w:trPr>
          <w:gridAfter w:val="1"/>
          <w:wAfter w:w="9" w:type="dxa"/>
          <w:trHeight w:val="303"/>
        </w:trPr>
        <w:tc>
          <w:tcPr>
            <w:tcW w:w="5829" w:type="dxa"/>
          </w:tcPr>
          <w:p w14:paraId="028ED2EB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12.Выражение собственной позиции, обоснование ее</w:t>
            </w:r>
          </w:p>
        </w:tc>
        <w:tc>
          <w:tcPr>
            <w:tcW w:w="387" w:type="dxa"/>
          </w:tcPr>
          <w:p w14:paraId="3C3E378B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9E5B5DA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C7E3B52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51B68B6F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3100893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7925D4C7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3B60CD48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0BB007B8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7B24D909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6AC5AEC5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58C90B12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13.Умение оценивать достоверность полученной информации</w:t>
            </w:r>
          </w:p>
        </w:tc>
        <w:tc>
          <w:tcPr>
            <w:tcW w:w="387" w:type="dxa"/>
          </w:tcPr>
          <w:p w14:paraId="33BA86F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5D8418B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457317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40124088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17427D1F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CC6CE53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1E62B9C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1623B10D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724C0E18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01125E8A" w14:textId="77777777" w:rsidTr="00A95DB2">
        <w:trPr>
          <w:gridAfter w:val="1"/>
          <w:wAfter w:w="9" w:type="dxa"/>
          <w:trHeight w:val="617"/>
        </w:trPr>
        <w:tc>
          <w:tcPr>
            <w:tcW w:w="5829" w:type="dxa"/>
          </w:tcPr>
          <w:p w14:paraId="3CCEA5BE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14.Умение эффективно организовать индивидуальное информационное и временное пространство</w:t>
            </w:r>
          </w:p>
        </w:tc>
        <w:tc>
          <w:tcPr>
            <w:tcW w:w="387" w:type="dxa"/>
          </w:tcPr>
          <w:p w14:paraId="5EB92C5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0E6AF92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CEA1CBA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2C5CD740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0BA82C4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0E374022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78A4068B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479BFA4E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45DE6D42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  <w:tr w:rsidR="00387225" w:rsidRPr="00EA1F93" w14:paraId="74C378AC" w14:textId="77777777" w:rsidTr="00A95DB2">
        <w:trPr>
          <w:gridAfter w:val="1"/>
          <w:wAfter w:w="9" w:type="dxa"/>
          <w:trHeight w:val="303"/>
        </w:trPr>
        <w:tc>
          <w:tcPr>
            <w:tcW w:w="5829" w:type="dxa"/>
          </w:tcPr>
          <w:p w14:paraId="38C17447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  <w:r w:rsidRPr="00EA1F93"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387" w:type="dxa"/>
          </w:tcPr>
          <w:p w14:paraId="70969EB5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D538608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6849B98B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6F600520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51B19196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42B162A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7" w:type="dxa"/>
          </w:tcPr>
          <w:p w14:paraId="23FE079A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8" w:type="dxa"/>
          </w:tcPr>
          <w:p w14:paraId="63765737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60" w:type="dxa"/>
          </w:tcPr>
          <w:p w14:paraId="4DFCC2A1" w14:textId="77777777" w:rsidR="00387225" w:rsidRPr="00EA1F93" w:rsidRDefault="00387225" w:rsidP="00A95D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 w:bidi="ru-RU"/>
              </w:rPr>
            </w:pPr>
          </w:p>
        </w:tc>
      </w:tr>
    </w:tbl>
    <w:p w14:paraId="09F944B1" w14:textId="77777777" w:rsidR="00387225" w:rsidRPr="00EA1F93" w:rsidRDefault="00387225" w:rsidP="003872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 w:bidi="ru-RU"/>
        </w:rPr>
      </w:pPr>
    </w:p>
    <w:p w14:paraId="3ACCE47C" w14:textId="77777777" w:rsidR="00387225" w:rsidRPr="00EA1F93" w:rsidRDefault="00387225" w:rsidP="00387225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EA1F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Максимально возможное количество баллов-28. Зачет за проект ставится при выполнении не ниже 50% работы (14 баллов и выше). Если работа выполнена менее 50%, учащемуся ставится незачет.</w:t>
      </w:r>
    </w:p>
    <w:p w14:paraId="61664D00" w14:textId="77777777" w:rsidR="00387225" w:rsidRPr="00EA1F93" w:rsidRDefault="00387225" w:rsidP="00387225">
      <w:pPr>
        <w:widowControl w:val="0"/>
        <w:autoSpaceDE w:val="0"/>
        <w:autoSpaceDN w:val="0"/>
        <w:spacing w:after="0" w:line="240" w:lineRule="auto"/>
        <w:ind w:left="414" w:right="616"/>
        <w:rPr>
          <w:rFonts w:ascii="Times New Roman" w:eastAsia="Arial" w:hAnsi="Times New Roman"/>
          <w:sz w:val="24"/>
          <w:szCs w:val="24"/>
          <w:lang w:eastAsia="ru-RU" w:bidi="ru-RU"/>
        </w:rPr>
      </w:pPr>
      <w:r w:rsidRPr="00EA1F93">
        <w:rPr>
          <w:rFonts w:ascii="Times New Roman" w:eastAsia="Arial" w:hAnsi="Times New Roman"/>
          <w:sz w:val="24"/>
          <w:szCs w:val="24"/>
          <w:lang w:eastAsia="ru-RU" w:bidi="ru-RU"/>
        </w:rPr>
        <w:t xml:space="preserve"> При оценивании промежуточной аттестации учащийся должен точно увидеть:</w:t>
      </w:r>
    </w:p>
    <w:p w14:paraId="2CA4DEAE" w14:textId="77777777" w:rsidR="00387225" w:rsidRPr="00EA1F93" w:rsidRDefault="00387225" w:rsidP="00387225">
      <w:pPr>
        <w:widowControl w:val="0"/>
        <w:numPr>
          <w:ilvl w:val="0"/>
          <w:numId w:val="4"/>
        </w:numPr>
        <w:tabs>
          <w:tab w:val="left" w:pos="1134"/>
          <w:tab w:val="left" w:pos="1135"/>
        </w:tabs>
        <w:suppressAutoHyphens/>
        <w:autoSpaceDE w:val="0"/>
        <w:autoSpaceDN w:val="0"/>
        <w:spacing w:before="2" w:after="0" w:line="240" w:lineRule="auto"/>
        <w:rPr>
          <w:rFonts w:ascii="Times New Roman" w:hAnsi="Times New Roman"/>
          <w:sz w:val="24"/>
          <w:szCs w:val="24"/>
        </w:rPr>
      </w:pPr>
      <w:r w:rsidRPr="00EA1F93">
        <w:rPr>
          <w:rFonts w:ascii="Times New Roman" w:hAnsi="Times New Roman"/>
          <w:sz w:val="24"/>
          <w:szCs w:val="24"/>
        </w:rPr>
        <w:t>какими были его успехи в освоении учебного материала в</w:t>
      </w:r>
      <w:r w:rsidRPr="00EA1F9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A1F93">
        <w:rPr>
          <w:rFonts w:ascii="Times New Roman" w:hAnsi="Times New Roman"/>
          <w:sz w:val="24"/>
          <w:szCs w:val="24"/>
        </w:rPr>
        <w:t>целом;</w:t>
      </w:r>
    </w:p>
    <w:p w14:paraId="4BFF7F58" w14:textId="77777777" w:rsidR="00387225" w:rsidRPr="00EA1F93" w:rsidRDefault="00387225" w:rsidP="00387225">
      <w:pPr>
        <w:widowControl w:val="0"/>
        <w:numPr>
          <w:ilvl w:val="0"/>
          <w:numId w:val="4"/>
        </w:numPr>
        <w:tabs>
          <w:tab w:val="left" w:pos="1134"/>
          <w:tab w:val="left" w:pos="1135"/>
        </w:tabs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1F93">
        <w:rPr>
          <w:rFonts w:ascii="Times New Roman" w:hAnsi="Times New Roman"/>
          <w:sz w:val="24"/>
          <w:szCs w:val="24"/>
        </w:rPr>
        <w:t>на каком уровне он его</w:t>
      </w:r>
      <w:r w:rsidRPr="00EA1F9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A1F93">
        <w:rPr>
          <w:rFonts w:ascii="Times New Roman" w:hAnsi="Times New Roman"/>
          <w:sz w:val="24"/>
          <w:szCs w:val="24"/>
        </w:rPr>
        <w:t>усвоил;</w:t>
      </w:r>
    </w:p>
    <w:p w14:paraId="23C52D69" w14:textId="77777777" w:rsidR="00387225" w:rsidRPr="00EA1F93" w:rsidRDefault="00387225" w:rsidP="00387225">
      <w:pPr>
        <w:widowControl w:val="0"/>
        <w:numPr>
          <w:ilvl w:val="0"/>
          <w:numId w:val="4"/>
        </w:numPr>
        <w:tabs>
          <w:tab w:val="left" w:pos="1134"/>
          <w:tab w:val="left" w:pos="1135"/>
        </w:tabs>
        <w:suppressAutoHyphens/>
        <w:autoSpaceDE w:val="0"/>
        <w:autoSpaceDN w:val="0"/>
        <w:spacing w:after="0" w:line="243" w:lineRule="exact"/>
        <w:rPr>
          <w:rFonts w:ascii="Times New Roman" w:hAnsi="Times New Roman"/>
          <w:sz w:val="24"/>
          <w:szCs w:val="24"/>
        </w:rPr>
      </w:pPr>
      <w:r w:rsidRPr="00EA1F93">
        <w:rPr>
          <w:rFonts w:ascii="Times New Roman" w:hAnsi="Times New Roman"/>
          <w:sz w:val="24"/>
          <w:szCs w:val="24"/>
        </w:rPr>
        <w:t>каковы его умения и</w:t>
      </w:r>
      <w:r w:rsidRPr="00EA1F9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A1F93">
        <w:rPr>
          <w:rFonts w:ascii="Times New Roman" w:hAnsi="Times New Roman"/>
          <w:sz w:val="24"/>
          <w:szCs w:val="24"/>
        </w:rPr>
        <w:t>навыки;</w:t>
      </w:r>
    </w:p>
    <w:p w14:paraId="5E6BD1D6" w14:textId="77777777" w:rsidR="00387225" w:rsidRPr="00EA1F93" w:rsidRDefault="00387225" w:rsidP="00387225">
      <w:pPr>
        <w:widowControl w:val="0"/>
        <w:numPr>
          <w:ilvl w:val="0"/>
          <w:numId w:val="4"/>
        </w:numPr>
        <w:tabs>
          <w:tab w:val="left" w:pos="1134"/>
          <w:tab w:val="left" w:pos="1135"/>
        </w:tabs>
        <w:suppressAutoHyphens/>
        <w:autoSpaceDE w:val="0"/>
        <w:autoSpaceDN w:val="0"/>
        <w:spacing w:after="0" w:line="242" w:lineRule="exact"/>
        <w:rPr>
          <w:rFonts w:ascii="Times New Roman" w:hAnsi="Times New Roman"/>
          <w:sz w:val="24"/>
          <w:szCs w:val="24"/>
        </w:rPr>
      </w:pPr>
      <w:r w:rsidRPr="00EA1F93">
        <w:rPr>
          <w:rFonts w:ascii="Times New Roman" w:hAnsi="Times New Roman"/>
          <w:sz w:val="24"/>
          <w:szCs w:val="24"/>
        </w:rPr>
        <w:t>какова оценка его творческой</w:t>
      </w:r>
      <w:r w:rsidRPr="00EA1F9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A1F93">
        <w:rPr>
          <w:rFonts w:ascii="Times New Roman" w:hAnsi="Times New Roman"/>
          <w:sz w:val="24"/>
          <w:szCs w:val="24"/>
        </w:rPr>
        <w:t xml:space="preserve">деятельности; </w:t>
      </w:r>
    </w:p>
    <w:p w14:paraId="695DDD86" w14:textId="3CF82603" w:rsidR="00387225" w:rsidRDefault="00387225" w:rsidP="00387225">
      <w:pPr>
        <w:widowControl w:val="0"/>
        <w:numPr>
          <w:ilvl w:val="0"/>
          <w:numId w:val="4"/>
        </w:numPr>
        <w:tabs>
          <w:tab w:val="left" w:pos="1134"/>
          <w:tab w:val="left" w:pos="1135"/>
        </w:tabs>
        <w:suppressAutoHyphens/>
        <w:autoSpaceDE w:val="0"/>
        <w:autoSpaceDN w:val="0"/>
        <w:spacing w:after="0" w:line="242" w:lineRule="exact"/>
        <w:rPr>
          <w:rFonts w:ascii="Times New Roman" w:hAnsi="Times New Roman"/>
          <w:sz w:val="24"/>
          <w:szCs w:val="24"/>
        </w:rPr>
      </w:pPr>
      <w:r w:rsidRPr="00EA1F93">
        <w:rPr>
          <w:rFonts w:ascii="Times New Roman" w:hAnsi="Times New Roman"/>
          <w:sz w:val="24"/>
          <w:szCs w:val="24"/>
        </w:rPr>
        <w:t>в какой мере он способен проявить свое личностное отношение к изучаемому</w:t>
      </w:r>
      <w:r w:rsidRPr="00EA1F9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A1F93">
        <w:rPr>
          <w:rFonts w:ascii="Times New Roman" w:hAnsi="Times New Roman"/>
          <w:sz w:val="24"/>
          <w:szCs w:val="24"/>
        </w:rPr>
        <w:t>материалу</w:t>
      </w:r>
    </w:p>
    <w:p w14:paraId="16D71BE8" w14:textId="55564C73" w:rsidR="001D751B" w:rsidRDefault="001D751B" w:rsidP="001D751B">
      <w:pPr>
        <w:widowControl w:val="0"/>
        <w:tabs>
          <w:tab w:val="left" w:pos="1134"/>
          <w:tab w:val="left" w:pos="1135"/>
        </w:tabs>
        <w:suppressAutoHyphens/>
        <w:autoSpaceDE w:val="0"/>
        <w:autoSpaceDN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14:paraId="6ABFC851" w14:textId="5A74C4E2" w:rsidR="001D751B" w:rsidRDefault="001D751B" w:rsidP="001D751B">
      <w:pPr>
        <w:widowControl w:val="0"/>
        <w:tabs>
          <w:tab w:val="left" w:pos="1134"/>
          <w:tab w:val="left" w:pos="1135"/>
        </w:tabs>
        <w:suppressAutoHyphens/>
        <w:autoSpaceDE w:val="0"/>
        <w:autoSpaceDN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14:paraId="4CB1FCCD" w14:textId="633C111F" w:rsidR="001D751B" w:rsidRDefault="001D751B" w:rsidP="001D751B">
      <w:pPr>
        <w:widowControl w:val="0"/>
        <w:tabs>
          <w:tab w:val="left" w:pos="1134"/>
          <w:tab w:val="left" w:pos="1135"/>
        </w:tabs>
        <w:suppressAutoHyphens/>
        <w:autoSpaceDE w:val="0"/>
        <w:autoSpaceDN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14:paraId="1269CB80" w14:textId="7FB09CED" w:rsidR="001D751B" w:rsidRDefault="001D751B" w:rsidP="001D751B">
      <w:pPr>
        <w:widowControl w:val="0"/>
        <w:tabs>
          <w:tab w:val="left" w:pos="1134"/>
          <w:tab w:val="left" w:pos="1135"/>
        </w:tabs>
        <w:suppressAutoHyphens/>
        <w:autoSpaceDE w:val="0"/>
        <w:autoSpaceDN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14:paraId="35812F7A" w14:textId="38072D11" w:rsidR="001D751B" w:rsidRDefault="001D751B" w:rsidP="001D751B">
      <w:pPr>
        <w:widowControl w:val="0"/>
        <w:tabs>
          <w:tab w:val="left" w:pos="1134"/>
          <w:tab w:val="left" w:pos="1135"/>
        </w:tabs>
        <w:suppressAutoHyphens/>
        <w:autoSpaceDE w:val="0"/>
        <w:autoSpaceDN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14:paraId="0E13AAD6" w14:textId="77777777" w:rsidR="00563727" w:rsidRPr="00C03FA9" w:rsidRDefault="00563727" w:rsidP="005637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03F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УЧЕБНО-МЕТОДИЧЕСКОЕ ОБЕСПЕЧЕНИЕ ОБРАЗОВАТЕЛЬНОГО ПРОЦЕССА</w:t>
      </w:r>
    </w:p>
    <w:p w14:paraId="06474F81" w14:textId="77777777" w:rsidR="00563727" w:rsidRPr="0065477E" w:rsidRDefault="00563727" w:rsidP="0056372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477E"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УЧЕБНЫЕ МАТЕРИАЛЫ ДЛЯ УЧЕНИКА</w:t>
      </w:r>
    </w:p>
    <w:p w14:paraId="78C1BC16" w14:textId="77777777" w:rsidR="00563727" w:rsidRPr="00C03FA9" w:rsidRDefault="00563727" w:rsidP="0056372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Вигдорчик Е.А. Финансовая грамотность: материалы для учащихся. 5–7 классы общеобразоват. орг. – М.: ВАКО, 2020</w:t>
      </w:r>
    </w:p>
    <w:p w14:paraId="74E90216" w14:textId="77777777" w:rsidR="00563727" w:rsidRPr="007A6272" w:rsidRDefault="00563727" w:rsidP="0056372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6272"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МЕТОДИЧЕСКИЕ МАТЕРИАЛЫ ДЛЯ УЧИТЕЛЯ</w:t>
      </w:r>
    </w:p>
    <w:p w14:paraId="2A01FE54" w14:textId="77777777" w:rsidR="00563727" w:rsidRPr="0065477E" w:rsidRDefault="00563727" w:rsidP="00563727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Вигдорчик, Е. А. Финансовая грамотность: методические рекомендации для учителя. 5–7 классы общебразоват. орг. / Е. А. Вигдорчик, И. В. Липсиц, Ю. Н. Корлюгова. — М.: ВИТА-ПРЕСС, 2019.</w:t>
      </w:r>
    </w:p>
    <w:p w14:paraId="2E70A55B" w14:textId="77777777" w:rsidR="00563727" w:rsidRPr="0065477E" w:rsidRDefault="00563727" w:rsidP="00563727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47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Корлюгова, Ю. Н. Финансовая грамотность: контрольные измерительные материалы. 5–7 классы общеобразоват. орг. / Ю. Н. Корлюгова, Е. А. Вигдорчик, И. В. Липсиц. —М.: ВИТА-ПРЕСС, 2014.</w:t>
      </w:r>
    </w:p>
    <w:p w14:paraId="1A59C62F" w14:textId="77777777" w:rsidR="00563727" w:rsidRPr="0065477E" w:rsidRDefault="00563727" w:rsidP="00563727">
      <w:pPr>
        <w:pStyle w:val="a3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724E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Финансовая грамотность: учебная программа. 5-7 классы, общеобразоват. орг./ Е. А. Вигдорчик, И. В., Корлюгова, А.В.</w:t>
      </w:r>
      <w:r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 xml:space="preserve"> </w:t>
      </w:r>
      <w:r w:rsidRPr="002A724E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t>Половникова -  М.: ВАКО, 2018. – 40с. – (Учимся разумному финансовому поведению)</w:t>
      </w:r>
      <w:r w:rsidRPr="00C03FA9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br/>
      </w:r>
      <w:r w:rsidRPr="00C03FA9">
        <w:rPr>
          <w:rFonts w:ascii="Times New Roman" w:eastAsia="Times New Roman" w:hAnsi="Times New Roman"/>
          <w:color w:val="252525"/>
          <w:sz w:val="24"/>
          <w:szCs w:val="24"/>
          <w:lang w:eastAsia="ru-RU"/>
        </w:rPr>
        <w:br/>
      </w:r>
    </w:p>
    <w:p w14:paraId="0114A6DC" w14:textId="77777777" w:rsidR="00563727" w:rsidRPr="0065477E" w:rsidRDefault="00563727" w:rsidP="0056372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477E"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ЦИФРОВЫЕ ОБРАЗОВАТЕЛЬНЫЕ РЕСУРСЫ И РЕСУРСЫ СЕТИ ИНТЕРНЕТ</w:t>
      </w:r>
    </w:p>
    <w:p w14:paraId="1051F8BA" w14:textId="77777777" w:rsidR="00563727" w:rsidRPr="00C03FA9" w:rsidRDefault="00563727" w:rsidP="0056372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BFB0E5" w14:textId="77777777" w:rsidR="00563727" w:rsidRPr="00C03FA9" w:rsidRDefault="00563727" w:rsidP="005637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http://хочумогузнаю.рф/</w:t>
      </w:r>
    </w:p>
    <w:p w14:paraId="5BF1FE72" w14:textId="77777777" w:rsidR="00563727" w:rsidRPr="00C03FA9" w:rsidRDefault="00563727" w:rsidP="005637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http://pro.lenta.ru/money</w:t>
      </w:r>
    </w:p>
    <w:p w14:paraId="6DBB34EA" w14:textId="77777777" w:rsidR="00563727" w:rsidRPr="00C03FA9" w:rsidRDefault="00563727" w:rsidP="005637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http://iloveeconomics.ru/</w:t>
      </w:r>
    </w:p>
    <w:p w14:paraId="41E9E0E8" w14:textId="77777777" w:rsidR="00563727" w:rsidRPr="00C03FA9" w:rsidRDefault="00563727" w:rsidP="005637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http://www.nes.ru/</w:t>
      </w:r>
    </w:p>
    <w:p w14:paraId="4465ED56" w14:textId="77777777" w:rsidR="00563727" w:rsidRPr="00C03FA9" w:rsidRDefault="00563727" w:rsidP="005637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https://fingrabli.inp.ru/</w:t>
      </w:r>
    </w:p>
    <w:p w14:paraId="154ED9E8" w14:textId="77777777" w:rsidR="00563727" w:rsidRPr="00C03FA9" w:rsidRDefault="00563727" w:rsidP="0056372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https://edu.pacc.ru/informmaterialy/articles/Interaktiv/</w:t>
      </w:r>
    </w:p>
    <w:p w14:paraId="0D0A4EB5" w14:textId="77777777" w:rsidR="00563727" w:rsidRPr="00C03FA9" w:rsidRDefault="00563727" w:rsidP="0056372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7A3CC9" w14:textId="77777777" w:rsidR="00563727" w:rsidRPr="00C03FA9" w:rsidRDefault="00563727" w:rsidP="0056372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УЧЕБНОЕ ОБОРУДОВАНИЕ</w:t>
      </w:r>
    </w:p>
    <w:p w14:paraId="6F7ACC59" w14:textId="77777777" w:rsidR="00563727" w:rsidRPr="00C03FA9" w:rsidRDefault="00563727" w:rsidP="0056372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Печатные пособия раздаточные</w:t>
      </w:r>
    </w:p>
    <w:p w14:paraId="54FE70A9" w14:textId="77777777" w:rsidR="00563727" w:rsidRPr="00C03FA9" w:rsidRDefault="00563727" w:rsidP="0056372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Печатные демонстрационные пособия</w:t>
      </w:r>
    </w:p>
    <w:p w14:paraId="4034E6D3" w14:textId="77777777" w:rsidR="00563727" w:rsidRPr="00C03FA9" w:rsidRDefault="00563727" w:rsidP="0056372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Интерактивные пособия</w:t>
      </w:r>
    </w:p>
    <w:p w14:paraId="488807EA" w14:textId="77777777" w:rsidR="00563727" w:rsidRPr="00C03FA9" w:rsidRDefault="00563727" w:rsidP="0056372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и вспомогательное оборудование для кабинета</w:t>
      </w:r>
    </w:p>
    <w:p w14:paraId="25A47EFD" w14:textId="77777777" w:rsidR="00563727" w:rsidRDefault="00563727" w:rsidP="00563727">
      <w:pPr>
        <w:spacing w:after="0" w:line="240" w:lineRule="auto"/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14:paraId="32A887BA" w14:textId="77777777" w:rsidR="00563727" w:rsidRDefault="00563727" w:rsidP="00563727">
      <w:pPr>
        <w:spacing w:after="0" w:line="240" w:lineRule="auto"/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</w:pPr>
      <w:r w:rsidRPr="0065477E">
        <w:rPr>
          <w:rFonts w:ascii="Times New Roman" w:eastAsia="Times New Roman" w:hAnsi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ОБОРУДОВАНИЕ ДЛЯ ПРОВЕДЕНИЯ ПРАКТИЧЕСКИХ РАБОТ</w:t>
      </w:r>
    </w:p>
    <w:p w14:paraId="066BBFEB" w14:textId="77777777" w:rsidR="00563727" w:rsidRPr="0065477E" w:rsidRDefault="00563727" w:rsidP="0056372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AE4993" w14:textId="77777777" w:rsidR="00563727" w:rsidRPr="00C03FA9" w:rsidRDefault="00563727" w:rsidP="005637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Классная магнитная доска.</w:t>
      </w:r>
    </w:p>
    <w:p w14:paraId="2F4976E0" w14:textId="77777777" w:rsidR="00563727" w:rsidRPr="00C03FA9" w:rsidRDefault="00563727" w:rsidP="005637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Настенная доска с приспособлением для крепления картинок.</w:t>
      </w:r>
    </w:p>
    <w:p w14:paraId="30624D90" w14:textId="77777777" w:rsidR="00563727" w:rsidRPr="00C03FA9" w:rsidRDefault="00563727" w:rsidP="0056372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3F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Колонки</w:t>
      </w:r>
    </w:p>
    <w:p w14:paraId="51085544" w14:textId="76C26FCE" w:rsidR="00C478C6" w:rsidRPr="001D751B" w:rsidRDefault="00563727" w:rsidP="00E22B54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spacing w:after="0" w:line="242" w:lineRule="exact"/>
        <w:rPr>
          <w:rFonts w:ascii="Times New Roman" w:hAnsi="Times New Roman"/>
          <w:sz w:val="24"/>
          <w:szCs w:val="24"/>
        </w:rPr>
      </w:pPr>
      <w:r w:rsidRPr="001D75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</w:t>
      </w:r>
    </w:p>
    <w:sectPr w:rsidR="00C478C6" w:rsidRPr="001D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174"/>
    <w:multiLevelType w:val="hybridMultilevel"/>
    <w:tmpl w:val="B23AE2F0"/>
    <w:lvl w:ilvl="0" w:tplc="914451B0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5164EB7A">
      <w:numFmt w:val="bullet"/>
      <w:lvlText w:val="•"/>
      <w:lvlJc w:val="left"/>
      <w:pPr>
        <w:ind w:left="2172" w:hanging="360"/>
      </w:pPr>
      <w:rPr>
        <w:rFonts w:hint="default"/>
        <w:lang w:val="ru-RU" w:eastAsia="ru-RU" w:bidi="ru-RU"/>
      </w:rPr>
    </w:lvl>
    <w:lvl w:ilvl="2" w:tplc="3EDABA5A">
      <w:numFmt w:val="bullet"/>
      <w:lvlText w:val="•"/>
      <w:lvlJc w:val="left"/>
      <w:pPr>
        <w:ind w:left="3205" w:hanging="360"/>
      </w:pPr>
      <w:rPr>
        <w:rFonts w:hint="default"/>
        <w:lang w:val="ru-RU" w:eastAsia="ru-RU" w:bidi="ru-RU"/>
      </w:rPr>
    </w:lvl>
    <w:lvl w:ilvl="3" w:tplc="902A136C">
      <w:numFmt w:val="bullet"/>
      <w:lvlText w:val="•"/>
      <w:lvlJc w:val="left"/>
      <w:pPr>
        <w:ind w:left="4238" w:hanging="360"/>
      </w:pPr>
      <w:rPr>
        <w:rFonts w:hint="default"/>
        <w:lang w:val="ru-RU" w:eastAsia="ru-RU" w:bidi="ru-RU"/>
      </w:rPr>
    </w:lvl>
    <w:lvl w:ilvl="4" w:tplc="9ECA53E8">
      <w:numFmt w:val="bullet"/>
      <w:lvlText w:val="•"/>
      <w:lvlJc w:val="left"/>
      <w:pPr>
        <w:ind w:left="5270" w:hanging="360"/>
      </w:pPr>
      <w:rPr>
        <w:rFonts w:hint="default"/>
        <w:lang w:val="ru-RU" w:eastAsia="ru-RU" w:bidi="ru-RU"/>
      </w:rPr>
    </w:lvl>
    <w:lvl w:ilvl="5" w:tplc="81FC244E">
      <w:numFmt w:val="bullet"/>
      <w:lvlText w:val="•"/>
      <w:lvlJc w:val="left"/>
      <w:pPr>
        <w:ind w:left="6303" w:hanging="360"/>
      </w:pPr>
      <w:rPr>
        <w:rFonts w:hint="default"/>
        <w:lang w:val="ru-RU" w:eastAsia="ru-RU" w:bidi="ru-RU"/>
      </w:rPr>
    </w:lvl>
    <w:lvl w:ilvl="6" w:tplc="4BAA2020">
      <w:numFmt w:val="bullet"/>
      <w:lvlText w:val="•"/>
      <w:lvlJc w:val="left"/>
      <w:pPr>
        <w:ind w:left="7336" w:hanging="360"/>
      </w:pPr>
      <w:rPr>
        <w:rFonts w:hint="default"/>
        <w:lang w:val="ru-RU" w:eastAsia="ru-RU" w:bidi="ru-RU"/>
      </w:rPr>
    </w:lvl>
    <w:lvl w:ilvl="7" w:tplc="B18CD4AE">
      <w:numFmt w:val="bullet"/>
      <w:lvlText w:val="•"/>
      <w:lvlJc w:val="left"/>
      <w:pPr>
        <w:ind w:left="8369" w:hanging="360"/>
      </w:pPr>
      <w:rPr>
        <w:rFonts w:hint="default"/>
        <w:lang w:val="ru-RU" w:eastAsia="ru-RU" w:bidi="ru-RU"/>
      </w:rPr>
    </w:lvl>
    <w:lvl w:ilvl="8" w:tplc="A54497F4">
      <w:numFmt w:val="bullet"/>
      <w:lvlText w:val="•"/>
      <w:lvlJc w:val="left"/>
      <w:pPr>
        <w:ind w:left="9401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10E1646"/>
    <w:multiLevelType w:val="multilevel"/>
    <w:tmpl w:val="724E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B53EA"/>
    <w:multiLevelType w:val="multilevel"/>
    <w:tmpl w:val="D9F2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6C4048"/>
    <w:multiLevelType w:val="multilevel"/>
    <w:tmpl w:val="8CF2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26BFA"/>
    <w:multiLevelType w:val="hybridMultilevel"/>
    <w:tmpl w:val="24F89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37FA8"/>
    <w:multiLevelType w:val="multilevel"/>
    <w:tmpl w:val="378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AA"/>
    <w:rsid w:val="00076009"/>
    <w:rsid w:val="001D751B"/>
    <w:rsid w:val="00204DAC"/>
    <w:rsid w:val="0022297D"/>
    <w:rsid w:val="002873F8"/>
    <w:rsid w:val="002C2B9F"/>
    <w:rsid w:val="002F768B"/>
    <w:rsid w:val="00363AFC"/>
    <w:rsid w:val="00387225"/>
    <w:rsid w:val="003B478B"/>
    <w:rsid w:val="003C0288"/>
    <w:rsid w:val="003D6563"/>
    <w:rsid w:val="003E4633"/>
    <w:rsid w:val="004247AA"/>
    <w:rsid w:val="00563727"/>
    <w:rsid w:val="005E6150"/>
    <w:rsid w:val="005F3C1E"/>
    <w:rsid w:val="00607C6E"/>
    <w:rsid w:val="00633A19"/>
    <w:rsid w:val="00677EDE"/>
    <w:rsid w:val="006B0C2B"/>
    <w:rsid w:val="00706DBC"/>
    <w:rsid w:val="00722FFA"/>
    <w:rsid w:val="00772D6D"/>
    <w:rsid w:val="007A6272"/>
    <w:rsid w:val="007A6F1C"/>
    <w:rsid w:val="0081448E"/>
    <w:rsid w:val="00977B02"/>
    <w:rsid w:val="0098540A"/>
    <w:rsid w:val="00A41C03"/>
    <w:rsid w:val="00A444C2"/>
    <w:rsid w:val="00A524C8"/>
    <w:rsid w:val="00BC3982"/>
    <w:rsid w:val="00C3298D"/>
    <w:rsid w:val="00C478C6"/>
    <w:rsid w:val="00C53435"/>
    <w:rsid w:val="00C86A8B"/>
    <w:rsid w:val="00CF448B"/>
    <w:rsid w:val="00D0001A"/>
    <w:rsid w:val="00D061C2"/>
    <w:rsid w:val="00DA6136"/>
    <w:rsid w:val="00F65CD6"/>
    <w:rsid w:val="00FA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22C6"/>
  <w15:chartTrackingRefBased/>
  <w15:docId w15:val="{13EAEEEF-0491-4B24-8DC0-812383BD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C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CD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8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63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10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KostrovaEP</cp:lastModifiedBy>
  <cp:revision>40</cp:revision>
  <dcterms:created xsi:type="dcterms:W3CDTF">2022-08-29T07:18:00Z</dcterms:created>
  <dcterms:modified xsi:type="dcterms:W3CDTF">2024-09-04T02:10:00Z</dcterms:modified>
</cp:coreProperties>
</file>