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D00" w:rsidRPr="00407151" w:rsidRDefault="00C533A1" w:rsidP="00E70D00">
      <w:pPr>
        <w:rPr>
          <w:sz w:val="24"/>
          <w:szCs w:val="24"/>
        </w:rPr>
        <w:sectPr w:rsidR="00E70D00" w:rsidRPr="0040715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840399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6899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bookmarkStart w:id="1" w:name="block-32840400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               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психовозрастные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особенности развития обучающихся 11–15 лет.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Целью изучения изобразительного искусства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Задачами изобразительного искусства являются: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формирование у обучающихся навыков эстетического видения и преобразования мира;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2" w:name="037c86a0-0100-46f4-8a06-fc1394a836a9"/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инвариантных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инвариантным в одном или нескольких классах или во внеурочной деятельности.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№1 «Декоративно-прикладное и народное искусство» (5 класс)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№2 «Живопись, графика, скульптура» (6 класс)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№3 «Архитектура и дизайн» (7 класс)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  <w:sectPr w:rsidR="00E70D00" w:rsidRPr="00407151" w:rsidSect="00951F8C">
          <w:pgSz w:w="11906" w:h="16383"/>
          <w:pgMar w:top="426" w:right="720" w:bottom="567" w:left="720" w:header="720" w:footer="720" w:gutter="0"/>
          <w:cols w:space="720"/>
          <w:docGrid w:linePitch="299"/>
        </w:sect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E70D00" w:rsidRPr="00407151" w:rsidRDefault="00E70D00" w:rsidP="00E70D00">
      <w:pPr>
        <w:spacing w:after="0" w:line="264" w:lineRule="auto"/>
        <w:jc w:val="both"/>
        <w:rPr>
          <w:sz w:val="24"/>
          <w:szCs w:val="24"/>
        </w:rPr>
      </w:pPr>
      <w:bookmarkStart w:id="3" w:name="block-32840402"/>
      <w:bookmarkEnd w:id="1"/>
    </w:p>
    <w:p w:rsidR="00E70D00" w:rsidRPr="00407151" w:rsidRDefault="00E70D00" w:rsidP="007F6865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СОДЕРЖАНИЕ ОБУЧЕНИЯ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Модуль № 2 «Живопись, графика, скульптура».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Общие сведения о видах искусства.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Пространственные и временные виды искусства.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Язык изобразительного искусства и его выразительные средства.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Живописные, графические и скульптурные художественные материалы, их особые свойства.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Рисунок – основа изобразительного искусства и мастерства художника.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Виды рисунка: зарисовка, набросок, учебный рисунок и творческий рисунок.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Навыки размещения рисунка в листе, выбор формата.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Начальные умения рисунка с натуры. Зарисовки простых предметов.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Линейные графические рисунки и наброски. Тон и тональные отношения: тёмное – светлое.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Ритм и ритмическая организация плоскости листа.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Основы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цветоведения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Жанры изобразительного искусства.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Предмет изображения, сюжет и содержание произведения изобразительного искусства.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Натюрморт.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Основы графической грамоты: правила объёмного изображения предметов на плоскости.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Изображение окружности в перспективе.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Рисование геометрических тел на основе правил линейной перспективы.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Сложная пространственная форма и выявление её конструкции.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Рисунок сложной формы предмета как соотношение простых геометрических фигур.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Линейный рисунок конструкции из нескольких геометрических тел.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Рисунок натюрморта графическими материалами с натуры или по представлению.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Творческий натюрмо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рт в гр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афике. Произведения художников-графиков. Особенности графических техник. Печатная графика.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Портрет.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Великие портретисты в европейском искусстве.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Парадный и камерный портрет в живописи.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Особенности развития жанра портрета в искусстве ХХ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. – отечественном и европейском.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Построение головы человека, основные пропорции лица, соотношение лицевой и черепной частей головы.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Роль освещения головы при создании портретного образа.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Свет и тень в изображении головы человека.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Портрет в скульптуре.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Выражение характера человека, его социального положения и образа эпохи в скульптурном портрете.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Значение свойств художественных материалов в создании скульптурного портрета.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Опыт работы над созданием живописного портрета.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Пейзаж.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Правила построения линейной перспективы в изображении пространства.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Правила воздушной перспективы, построения переднего, среднего и дальнего планов при изображении пейзажа.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А.Саврасова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>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Творческий опыт в создании композиционного живописного пейзажа своей Родины.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Графические зарисовки и графическая композиция на темы окружающей природы.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Городской пейзаж в творчестве мастеров искусства. Многообразие в понимании образа города.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Бытовой жанр в изобразительном искусстве.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Исторический жанр в изобразительном искусстве.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Историческая тема в искусстве как изображение наиболее значительных событий в жизни общества.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Историческая картина в русском искусстве XIX в. и её особое место в развитии отечественной культуры.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Разработка эскизов композиции на историческую тему с опорой на собранный материал по задуманному сюжету.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Библейские темы в изобразительном искусстве.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Произведения на библейские темы Леонардо да Винчи, Рафаэля, Рембрандта, в скульптуре «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Пьета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» Микеланджело и других.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Библейские темы в отечественных картинах XIX в. (А. Иванов.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«Христос и грешница»).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Великие русские иконописцы: духовный свет икон Андрея Рублёва, Феофана Грека, Дионисия.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Работа над эскизом сюжетной композиции.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Роль и значение изобразительного искусства в жизни людей: образ мира в изобразительном искусстве.</w:t>
      </w:r>
    </w:p>
    <w:p w:rsidR="00E70D00" w:rsidRPr="00407151" w:rsidRDefault="00E70D00" w:rsidP="007F6865">
      <w:pPr>
        <w:spacing w:after="0" w:line="264" w:lineRule="auto"/>
        <w:jc w:val="both"/>
        <w:rPr>
          <w:sz w:val="24"/>
          <w:szCs w:val="24"/>
        </w:rPr>
      </w:pPr>
      <w:bookmarkStart w:id="4" w:name="_Toc137210403"/>
      <w:bookmarkEnd w:id="4"/>
    </w:p>
    <w:p w:rsidR="00E70D00" w:rsidRPr="00407151" w:rsidRDefault="00E70D00" w:rsidP="00E70D00">
      <w:pPr>
        <w:rPr>
          <w:sz w:val="24"/>
          <w:szCs w:val="24"/>
        </w:rPr>
        <w:sectPr w:rsidR="00E70D00" w:rsidRPr="00407151" w:rsidSect="00951F8C">
          <w:pgSz w:w="11906" w:h="16383"/>
          <w:pgMar w:top="426" w:right="720" w:bottom="720" w:left="720" w:header="720" w:footer="720" w:gutter="0"/>
          <w:cols w:space="720"/>
          <w:docGrid w:linePitch="299"/>
        </w:sectPr>
      </w:pPr>
    </w:p>
    <w:p w:rsidR="00E70D00" w:rsidRPr="00572490" w:rsidRDefault="00E70D00" w:rsidP="00E70D00">
      <w:pPr>
        <w:spacing w:after="0" w:line="264" w:lineRule="auto"/>
        <w:ind w:left="120"/>
        <w:jc w:val="both"/>
        <w:rPr>
          <w:sz w:val="18"/>
          <w:szCs w:val="18"/>
        </w:rPr>
      </w:pPr>
      <w:bookmarkStart w:id="5" w:name="block-32840403"/>
      <w:bookmarkEnd w:id="3"/>
      <w:r w:rsidRPr="00572490">
        <w:rPr>
          <w:rFonts w:ascii="Times New Roman" w:hAnsi="Times New Roman"/>
          <w:b/>
          <w:color w:val="000000"/>
          <w:sz w:val="18"/>
          <w:szCs w:val="1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E70D00" w:rsidRPr="00572490" w:rsidRDefault="00E70D00" w:rsidP="00E70D00">
      <w:pPr>
        <w:spacing w:after="0" w:line="264" w:lineRule="auto"/>
        <w:ind w:left="120"/>
        <w:jc w:val="both"/>
        <w:rPr>
          <w:sz w:val="20"/>
          <w:szCs w:val="20"/>
        </w:rPr>
      </w:pPr>
      <w:r w:rsidRPr="00572490">
        <w:rPr>
          <w:rFonts w:ascii="Times New Roman" w:hAnsi="Times New Roman"/>
          <w:b/>
          <w:color w:val="000000"/>
          <w:sz w:val="20"/>
          <w:szCs w:val="20"/>
        </w:rPr>
        <w:t xml:space="preserve">ЛИЧНОСТНЫЕ РЕЗУЛЬТАТЫ </w:t>
      </w:r>
      <w:bookmarkStart w:id="6" w:name="_Toc124264881"/>
      <w:bookmarkEnd w:id="6"/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, приобщение обучающихся к российским традиционным духовным ценностям, социализация личности.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1)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Патриотическое воспитание.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Осуществляется через освоение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Гражданское воспитание.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Программа по изобразительному искусству направлена на активное приобщение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Духовно-нравственное воспитание.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4)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Эстетическое воспитание.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 xml:space="preserve">Эстетическое (от греч.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</w:t>
      </w: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самореализующейся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5)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Ценности познавательной деятельности.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Экологическое воспитание.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7)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Трудовое воспитание.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8)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Воспитывающая предметно-эстетическая среда.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 процессе художественно-эстетического воспитания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образ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E70D00" w:rsidRPr="00572490" w:rsidRDefault="00E70D00" w:rsidP="00572490">
      <w:pPr>
        <w:spacing w:after="0"/>
        <w:ind w:left="120"/>
        <w:rPr>
          <w:sz w:val="20"/>
          <w:szCs w:val="20"/>
        </w:rPr>
      </w:pPr>
      <w:r w:rsidRPr="00572490">
        <w:rPr>
          <w:rFonts w:ascii="Times New Roman" w:hAnsi="Times New Roman"/>
          <w:b/>
          <w:color w:val="000000"/>
          <w:sz w:val="20"/>
          <w:szCs w:val="20"/>
        </w:rPr>
        <w:t>МЕТАПРЕДМЕТНЫЕ РЕЗУЛЬТАТЫ</w:t>
      </w:r>
      <w:r w:rsidRPr="00572490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сравнивать предметные и пространственные объекты по заданным основаниям;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выявлять положение предметной формы в пространстве;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обобщать форму составной конструкции;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анализировать структуру предмета, конструкции, пространства, зрительного образа;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структурировать предметно-пространственные явления;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:rsidR="00E70D00" w:rsidRPr="00407151" w:rsidRDefault="00E70D00" w:rsidP="00E70D00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абстрагировать образ реальности в построении плоской или пространственной композиции.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E70D00" w:rsidRPr="00407151" w:rsidRDefault="00E70D00" w:rsidP="00E70D0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явлений художественной культуры;</w:t>
      </w:r>
    </w:p>
    <w:p w:rsidR="00E70D00" w:rsidRPr="00407151" w:rsidRDefault="00E70D00" w:rsidP="00E70D0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E70D00" w:rsidRPr="00407151" w:rsidRDefault="00E70D00" w:rsidP="00E70D0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E70D00" w:rsidRPr="00407151" w:rsidRDefault="00E70D00" w:rsidP="00E70D0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познания;</w:t>
      </w:r>
    </w:p>
    <w:p w:rsidR="00E70D00" w:rsidRPr="00407151" w:rsidRDefault="00E70D00" w:rsidP="00E70D0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:rsidR="00E70D00" w:rsidRPr="00407151" w:rsidRDefault="00E70D00" w:rsidP="00E70D0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аргументированно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защищать свои позиции.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E70D00" w:rsidRPr="00407151" w:rsidRDefault="00E70D00" w:rsidP="00E70D00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E70D00" w:rsidRPr="00407151" w:rsidRDefault="00E70D00" w:rsidP="00E70D00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E70D00" w:rsidRPr="00407151" w:rsidRDefault="00E70D00" w:rsidP="00E70D00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работать с электронными учебными пособиями и учебниками;</w:t>
      </w:r>
    </w:p>
    <w:p w:rsidR="00E70D00" w:rsidRPr="00407151" w:rsidRDefault="00E70D00" w:rsidP="00E70D00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E70D00" w:rsidRPr="00407151" w:rsidRDefault="00E70D00" w:rsidP="00E70D00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70D00" w:rsidRPr="00407151" w:rsidRDefault="00E70D00" w:rsidP="00E70D00">
      <w:pPr>
        <w:spacing w:after="0"/>
        <w:ind w:left="120"/>
        <w:rPr>
          <w:sz w:val="24"/>
          <w:szCs w:val="24"/>
        </w:rPr>
      </w:pPr>
    </w:p>
    <w:p w:rsidR="00E70D00" w:rsidRPr="00407151" w:rsidRDefault="00E70D00" w:rsidP="00E70D0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70D00" w:rsidRPr="00407151" w:rsidRDefault="00E70D00" w:rsidP="00E70D0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и опираясь на восприятие окружающих;</w:t>
      </w:r>
    </w:p>
    <w:p w:rsidR="00E70D00" w:rsidRPr="00407151" w:rsidRDefault="00E70D00" w:rsidP="00E70D0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E70D00" w:rsidRPr="00407151" w:rsidRDefault="00E70D00" w:rsidP="00E70D0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E70D00" w:rsidRPr="00951F8C" w:rsidRDefault="00E70D00" w:rsidP="00E70D0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регулятивными действиями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E70D00" w:rsidRPr="00407151" w:rsidRDefault="00E70D00" w:rsidP="00E70D00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цели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совершаемые учебные действия, развивать мотивы и интересы своей учебной деятельности;</w:t>
      </w:r>
    </w:p>
    <w:p w:rsidR="00E70D00" w:rsidRPr="00407151" w:rsidRDefault="00E70D00" w:rsidP="00E70D00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E70D00" w:rsidRPr="00407151" w:rsidRDefault="00E70D00" w:rsidP="00E70D00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E70D00" w:rsidRPr="00407151" w:rsidRDefault="00E70D00" w:rsidP="00E70D0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E70D00" w:rsidRPr="00407151" w:rsidRDefault="00E70D00" w:rsidP="00E70D0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E70D00" w:rsidRPr="00407151" w:rsidRDefault="00E70D00" w:rsidP="00E70D00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E70D00" w:rsidRPr="00407151" w:rsidRDefault="00E70D00" w:rsidP="00E70D00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уметь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рефлексировать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E70D00" w:rsidRPr="00407151" w:rsidRDefault="00E70D00" w:rsidP="00E70D00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развивать свои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эмпатические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способности, способность сопереживать, понимать намерения и переживания свои и других;</w:t>
      </w:r>
    </w:p>
    <w:p w:rsidR="00E70D00" w:rsidRPr="00407151" w:rsidRDefault="00E70D00" w:rsidP="00E70D00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признавать своё и чужое право на ошибку;</w:t>
      </w:r>
    </w:p>
    <w:p w:rsidR="00E70D00" w:rsidRPr="00572490" w:rsidRDefault="00E70D00" w:rsidP="00572490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межвозрастном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 взаимодействии.</w:t>
      </w:r>
      <w:bookmarkStart w:id="7" w:name="_Toc124264882"/>
      <w:bookmarkEnd w:id="7"/>
    </w:p>
    <w:p w:rsidR="00E70D00" w:rsidRPr="00572490" w:rsidRDefault="00E70D00" w:rsidP="00E70D00">
      <w:pPr>
        <w:spacing w:after="0"/>
        <w:ind w:left="120"/>
        <w:rPr>
          <w:sz w:val="20"/>
          <w:szCs w:val="20"/>
        </w:rPr>
      </w:pPr>
      <w:r w:rsidRPr="00572490">
        <w:rPr>
          <w:rFonts w:ascii="Times New Roman" w:hAnsi="Times New Roman"/>
          <w:b/>
          <w:color w:val="000000"/>
          <w:sz w:val="20"/>
          <w:szCs w:val="20"/>
        </w:rPr>
        <w:t>ПРЕДМЕТНЫЕ РЕЗУЛЬТАТЫ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407151">
        <w:rPr>
          <w:rFonts w:ascii="Times New Roman" w:hAnsi="Times New Roman"/>
          <w:b/>
          <w:color w:val="000000"/>
          <w:sz w:val="24"/>
          <w:szCs w:val="24"/>
        </w:rPr>
        <w:t>6 классе</w:t>
      </w:r>
      <w:r w:rsidRPr="0040715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Модуль № 2 «Живопись, графика, скульптура»: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причины деления пространственных искусств на виды;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основные виды живописи, графики и скульптуры, объяснять их назначение в жизни людей.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Язык изобразительного искусства и его выразительные средства: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различать и характеризовать традиционные художественные материалы для графики, живописи, скульптуры;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различных художественных техниках в использовании художественных материалов;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понимать роль рисунка как основы изобразительной деятельности;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учебного рисунка – светотеневого изображения объёмных форм;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понимать содержание понятий «тон», «тональные отношения» и иметь опыт их визуального анализа;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линейного рисунка, понимать выразительные возможности линии;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знать основы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цветоведения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Жанры изобразительного искусства: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понятие «жанры в изобразительном искусстве», перечислять жанры;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разницу между предметом изображения, сюжетом и содержанием произведения искусства.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Натюрморт: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., опираясь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конкретные произведения отечественных художников;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создания графического натюрморта;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создания натюрморта средствами живописи.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Портрет: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Боровиковский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, А. Венецианов, О. Кипренский, В.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Тропинин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>, К. Брюллов, И. Крамской, И. Репин, В. Суриков, В. Серов и другие авторы);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начальный опыт лепки головы человека;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иметь опыт графического портретного изображения как нового для себя видения индивидуальности человека;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характеризовать роль освещения как выразительного средства при создании художественного образа;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иметь представление о жанре портрета в искусстве ХХ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. – западном и отечественном.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Пейзаж: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правила построения линейной перспективы и уметь применять их в рисунке;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правила воздушной перспективы и уметь их применять на практике;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морских пейзажах И. Айвазовского;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Саврасова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 xml:space="preserve">, И. Шишкина, И. Левитана и художников ХХ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. (по выбору);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живописного изображения различных активно выраженных состояний природы;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пейзажных зарисовок, графического изображения природы по памяти и представлению;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изображения городского пейзажа – по памяти или представлению;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понимать и объяснять роль культурного наследия в городском пространстве, задачи его охраны и сохранения.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Бытовой жанр: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осознавать многообразие форм организации бытовой жизни и одновременно единство мира людей;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lastRenderedPageBreak/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изображения бытовой жизни разных народов в контексте традиций их искусства;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Исторический жанр: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>.;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узнавать и называть авторов таких произведений, как «Давид» Микеланджело, «Весна» С. Боттичелли;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Библейские темы в изобразительном искусстве: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407151">
        <w:rPr>
          <w:rFonts w:ascii="Times New Roman" w:hAnsi="Times New Roman"/>
          <w:color w:val="000000"/>
          <w:sz w:val="24"/>
          <w:szCs w:val="24"/>
        </w:rPr>
        <w:t>Пьета</w:t>
      </w:r>
      <w:proofErr w:type="spellEnd"/>
      <w:r w:rsidRPr="00407151">
        <w:rPr>
          <w:rFonts w:ascii="Times New Roman" w:hAnsi="Times New Roman"/>
          <w:color w:val="000000"/>
          <w:sz w:val="24"/>
          <w:szCs w:val="24"/>
        </w:rPr>
        <w:t>» Микеланджело и других скульптурах;</w:t>
      </w:r>
      <w:proofErr w:type="gramEnd"/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знать о картинах на библейские темы в истории русского искусства;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иметь представление о смысловом различии между иконой и картиной на библейские темы;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 xml:space="preserve">иметь знания о русской иконописи, о великих русских иконописцах: </w:t>
      </w:r>
      <w:proofErr w:type="gramStart"/>
      <w:r w:rsidRPr="00407151">
        <w:rPr>
          <w:rFonts w:ascii="Times New Roman" w:hAnsi="Times New Roman"/>
          <w:color w:val="000000"/>
          <w:sz w:val="24"/>
          <w:szCs w:val="24"/>
        </w:rPr>
        <w:t>Андрее</w:t>
      </w:r>
      <w:proofErr w:type="gramEnd"/>
      <w:r w:rsidRPr="00407151">
        <w:rPr>
          <w:rFonts w:ascii="Times New Roman" w:hAnsi="Times New Roman"/>
          <w:color w:val="000000"/>
          <w:sz w:val="24"/>
          <w:szCs w:val="24"/>
        </w:rPr>
        <w:t xml:space="preserve"> Рублёве, Феофане Греке, Дионисии;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E70D00" w:rsidRPr="00407151" w:rsidRDefault="00E70D00" w:rsidP="00E70D00">
      <w:pPr>
        <w:spacing w:after="0" w:line="264" w:lineRule="auto"/>
        <w:ind w:firstLine="600"/>
        <w:jc w:val="both"/>
        <w:rPr>
          <w:sz w:val="24"/>
          <w:szCs w:val="24"/>
        </w:rPr>
      </w:pPr>
      <w:r w:rsidRPr="00407151">
        <w:rPr>
          <w:rFonts w:ascii="Times New Roman" w:hAnsi="Times New Roman"/>
          <w:color w:val="000000"/>
          <w:sz w:val="24"/>
          <w:szCs w:val="24"/>
        </w:rPr>
        <w:t>рассуждать о месте и значении изобразительного искусства в культуре, в жизни общества, в жизни человека.</w:t>
      </w:r>
    </w:p>
    <w:p w:rsidR="00E70D00" w:rsidRPr="00407151" w:rsidRDefault="00E70D00" w:rsidP="00E70D0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70D00" w:rsidRPr="00407151" w:rsidRDefault="00E70D00" w:rsidP="00E70D00">
      <w:pPr>
        <w:rPr>
          <w:sz w:val="24"/>
          <w:szCs w:val="24"/>
        </w:rPr>
        <w:sectPr w:rsidR="00E70D00" w:rsidRPr="00407151" w:rsidSect="00572490">
          <w:pgSz w:w="11906" w:h="16383"/>
          <w:pgMar w:top="568" w:right="720" w:bottom="568" w:left="720" w:header="720" w:footer="720" w:gutter="0"/>
          <w:cols w:space="720"/>
          <w:docGrid w:linePitch="299"/>
        </w:sectPr>
      </w:pPr>
    </w:p>
    <w:p w:rsidR="00E70D00" w:rsidRPr="00407151" w:rsidRDefault="00E70D00" w:rsidP="00E70D00">
      <w:pPr>
        <w:spacing w:after="0"/>
        <w:ind w:left="120"/>
        <w:rPr>
          <w:sz w:val="24"/>
          <w:szCs w:val="24"/>
        </w:rPr>
      </w:pPr>
      <w:bookmarkStart w:id="8" w:name="block-32840397"/>
      <w:bookmarkEnd w:id="5"/>
      <w:r w:rsidRPr="0040715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E70D00" w:rsidRPr="00407151" w:rsidTr="00C30742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70D00" w:rsidRPr="00407151" w:rsidTr="00C307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</w:tr>
      <w:tr w:rsidR="00E70D00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Виды изобразительного искусства и основы образного языка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7">
              <w:r w:rsidR="00E70D00" w:rsidRPr="00C206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Мир наших вещей. Натюрморт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8">
              <w:r w:rsidR="00E70D00" w:rsidRPr="00C206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9">
              <w:r w:rsidR="00E70D00" w:rsidRPr="00C206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C30742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0">
              <w:r w:rsidR="00E70D00" w:rsidRPr="00C206B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C307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5E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5EB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</w:tr>
    </w:tbl>
    <w:p w:rsidR="00E70D00" w:rsidRPr="00407151" w:rsidRDefault="00E70D00" w:rsidP="00E70D00">
      <w:pPr>
        <w:rPr>
          <w:sz w:val="24"/>
          <w:szCs w:val="24"/>
        </w:rPr>
        <w:sectPr w:rsidR="00E70D00" w:rsidRPr="004071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0D00" w:rsidRDefault="00E70D00" w:rsidP="00E70D0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bookmarkStart w:id="9" w:name="block-32840398"/>
      <w:bookmarkEnd w:id="8"/>
    </w:p>
    <w:p w:rsidR="00E70D00" w:rsidRDefault="00E70D00" w:rsidP="00E70D0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ПОУРОЧНОЕ ПЛАНИРОВАНИЕ</w:t>
      </w:r>
    </w:p>
    <w:p w:rsidR="00E70D00" w:rsidRPr="00407151" w:rsidRDefault="00E70D00" w:rsidP="00E70D00">
      <w:pPr>
        <w:spacing w:after="0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1443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7"/>
        <w:gridCol w:w="4739"/>
        <w:gridCol w:w="1185"/>
        <w:gridCol w:w="1841"/>
        <w:gridCol w:w="1910"/>
        <w:gridCol w:w="1347"/>
        <w:gridCol w:w="2221"/>
      </w:tblGrid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  <w:tc>
          <w:tcPr>
            <w:tcW w:w="47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1">
              <w:r w:rsidR="00E70D00" w:rsidRPr="00DF230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2">
              <w:r w:rsidR="00E70D00" w:rsidRPr="00DF230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Пятно как средство выражения. Ритм пятен: рисуем природу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3">
              <w:r w:rsidR="00E70D00" w:rsidRPr="00DF230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Цвет. Основы </w:t>
            </w:r>
            <w:proofErr w:type="spellStart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: рисуем волшебный мир цветной страны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4">
              <w:r w:rsidR="00E70D00" w:rsidRPr="00DF230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передающего</w:t>
            </w:r>
            <w:proofErr w:type="gramEnd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радостное настроение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5">
              <w:r w:rsidR="00E70D00" w:rsidRPr="00DF230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6">
              <w:r w:rsidR="00E70D00" w:rsidRPr="00DF230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языка изображения: определяем роль изобразительного искусства в своей </w:t>
            </w: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жизни и обобщаем материал, изученный ранее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7">
              <w:r w:rsidR="00E70D00" w:rsidRPr="00DF230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8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19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0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1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Натюрмо</w:t>
            </w:r>
            <w:proofErr w:type="gramStart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рт в гр</w:t>
            </w:r>
            <w:proofErr w:type="gramEnd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афике: выполняем натюрморт в технике «эстампа», углем или тушью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2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3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4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5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6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7">
              <w:r w:rsidR="00E70D00" w:rsidRPr="00BE278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8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29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0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Роль цвета в портрете: создаем портрет в цвете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1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2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3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4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5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6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7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8">
              <w:r w:rsidR="00E70D00" w:rsidRPr="005030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39">
              <w:r w:rsidR="00E70D00" w:rsidRPr="00237C5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граттажа</w:t>
            </w:r>
            <w:proofErr w:type="spellEnd"/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или монотипии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40">
              <w:r w:rsidR="00E70D00" w:rsidRPr="00237C5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41">
              <w:r w:rsidR="00E70D00" w:rsidRPr="00237C5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42">
              <w:r w:rsidR="00E70D00" w:rsidRPr="00237C5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E70D00" w:rsidRDefault="009053B9" w:rsidP="00C30742">
            <w:hyperlink r:id="rId43">
              <w:r w:rsidR="00E70D00" w:rsidRPr="00237C5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39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CC331E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70D00" w:rsidRPr="00407151" w:rsidTr="007F470B">
        <w:trPr>
          <w:trHeight w:val="144"/>
          <w:tblCellSpacing w:w="20" w:type="nil"/>
        </w:trPr>
        <w:tc>
          <w:tcPr>
            <w:tcW w:w="5926" w:type="dxa"/>
            <w:gridSpan w:val="2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5E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4071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35EB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0D00" w:rsidRPr="00407151" w:rsidRDefault="00E70D00" w:rsidP="00C30742">
            <w:pPr>
              <w:rPr>
                <w:sz w:val="24"/>
                <w:szCs w:val="24"/>
              </w:rPr>
            </w:pPr>
          </w:p>
        </w:tc>
      </w:tr>
    </w:tbl>
    <w:p w:rsidR="00E70D00" w:rsidRPr="00407151" w:rsidRDefault="00E70D00" w:rsidP="00E70D00">
      <w:pPr>
        <w:rPr>
          <w:sz w:val="24"/>
          <w:szCs w:val="24"/>
        </w:rPr>
        <w:sectPr w:rsidR="00E70D00" w:rsidRPr="00407151" w:rsidSect="00951F8C">
          <w:pgSz w:w="16383" w:h="11906" w:orient="landscape"/>
          <w:pgMar w:top="284" w:right="850" w:bottom="1134" w:left="1701" w:header="720" w:footer="720" w:gutter="0"/>
          <w:cols w:space="720"/>
        </w:sectPr>
      </w:pPr>
    </w:p>
    <w:p w:rsidR="00E70D00" w:rsidRPr="00407151" w:rsidRDefault="00E70D00" w:rsidP="00E70D00">
      <w:pPr>
        <w:spacing w:after="0"/>
        <w:ind w:left="120"/>
        <w:rPr>
          <w:sz w:val="24"/>
          <w:szCs w:val="24"/>
        </w:rPr>
      </w:pPr>
      <w:bookmarkStart w:id="10" w:name="block-32840401"/>
      <w:bookmarkEnd w:id="9"/>
      <w:r w:rsidRPr="00407151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E70D00" w:rsidRPr="00407151" w:rsidRDefault="00E70D00" w:rsidP="00E70D00">
      <w:pPr>
        <w:spacing w:after="0" w:line="480" w:lineRule="auto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E70D00" w:rsidRPr="0008022D" w:rsidRDefault="00E70D00" w:rsidP="00E70D00">
      <w:pPr>
        <w:pStyle w:val="af0"/>
        <w:shd w:val="clear" w:color="auto" w:fill="FFFFFF"/>
        <w:spacing w:before="0" w:beforeAutospacing="0" w:after="150" w:afterAutospacing="0"/>
        <w:rPr>
          <w:color w:val="000000"/>
        </w:rPr>
      </w:pPr>
      <w:r w:rsidRPr="0008022D">
        <w:rPr>
          <w:color w:val="000000"/>
        </w:rPr>
        <w:t xml:space="preserve">• Изобразительное искусство, 6 класс/ </w:t>
      </w:r>
      <w:proofErr w:type="spellStart"/>
      <w:r w:rsidRPr="0008022D">
        <w:rPr>
          <w:color w:val="000000"/>
        </w:rPr>
        <w:t>Неменская</w:t>
      </w:r>
      <w:proofErr w:type="spellEnd"/>
      <w:r w:rsidRPr="0008022D">
        <w:rPr>
          <w:color w:val="000000"/>
        </w:rPr>
        <w:t xml:space="preserve"> Л.А.; под редакцией </w:t>
      </w:r>
      <w:proofErr w:type="spellStart"/>
      <w:r w:rsidRPr="0008022D">
        <w:rPr>
          <w:color w:val="000000"/>
        </w:rPr>
        <w:t>Неменского</w:t>
      </w:r>
      <w:proofErr w:type="spellEnd"/>
      <w:r w:rsidRPr="0008022D">
        <w:rPr>
          <w:color w:val="000000"/>
        </w:rPr>
        <w:t xml:space="preserve"> Б.М., Акционерное общество «Издательство «Просвещение»</w:t>
      </w:r>
    </w:p>
    <w:p w:rsidR="00E70D00" w:rsidRPr="0008022D" w:rsidRDefault="00E70D00" w:rsidP="00E70D00">
      <w:pPr>
        <w:pStyle w:val="af0"/>
        <w:shd w:val="clear" w:color="auto" w:fill="FFFFFF"/>
        <w:spacing w:before="0" w:beforeAutospacing="0" w:after="150" w:afterAutospacing="0"/>
        <w:rPr>
          <w:color w:val="000000"/>
        </w:rPr>
      </w:pPr>
      <w:r w:rsidRPr="0008022D">
        <w:rPr>
          <w:color w:val="000000"/>
        </w:rPr>
        <w:t xml:space="preserve"> • Изобразительное искусство: 5-й класс: учебник, 5 класс/ Горяева Н. А., Островская О. В.; под ред. </w:t>
      </w:r>
      <w:proofErr w:type="spellStart"/>
      <w:r w:rsidRPr="0008022D">
        <w:rPr>
          <w:color w:val="000000"/>
        </w:rPr>
        <w:t>Неменского</w:t>
      </w:r>
      <w:proofErr w:type="spellEnd"/>
      <w:r w:rsidRPr="0008022D">
        <w:rPr>
          <w:color w:val="000000"/>
        </w:rPr>
        <w:t xml:space="preserve"> Б. М., Акционерное общество «Издательство «Просвещение»‌​</w:t>
      </w:r>
    </w:p>
    <w:p w:rsidR="00E70D00" w:rsidRPr="00D20364" w:rsidRDefault="00E70D00" w:rsidP="00E70D00">
      <w:pPr>
        <w:spacing w:after="0"/>
        <w:ind w:left="120"/>
        <w:rPr>
          <w:sz w:val="24"/>
          <w:szCs w:val="24"/>
        </w:rPr>
      </w:pPr>
    </w:p>
    <w:p w:rsidR="00E70D00" w:rsidRPr="00D20364" w:rsidRDefault="00E70D00" w:rsidP="00E70D00">
      <w:pPr>
        <w:spacing w:after="0" w:line="480" w:lineRule="auto"/>
        <w:ind w:left="120"/>
        <w:rPr>
          <w:sz w:val="24"/>
          <w:szCs w:val="24"/>
        </w:rPr>
      </w:pPr>
      <w:r w:rsidRPr="00D20364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E70D00" w:rsidRPr="0008022D" w:rsidRDefault="00E70D00" w:rsidP="00E70D00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 w:rsidRPr="0008022D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11" w:name="27f88a84-cde6-45cc-9a12-309dd9b67dab"/>
      <w:r w:rsidRPr="0008022D">
        <w:rPr>
          <w:rFonts w:ascii="Times New Roman" w:hAnsi="Times New Roman" w:cs="Times New Roman"/>
          <w:color w:val="000000"/>
          <w:sz w:val="24"/>
          <w:szCs w:val="24"/>
        </w:rPr>
        <w:t>Методическое пособие по изобразительному искусству 5-7 класс</w:t>
      </w:r>
      <w:bookmarkEnd w:id="11"/>
      <w:r w:rsidRPr="0008022D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E70D00" w:rsidRPr="0008022D" w:rsidRDefault="00E70D00" w:rsidP="00E70D0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8022D">
        <w:rPr>
          <w:color w:val="000000"/>
          <w:sz w:val="21"/>
          <w:szCs w:val="21"/>
        </w:rPr>
        <w:t>Уроки изобразительного искусства. Декоративно-прикладное искусство в жизни человека. Поурочные разработки. 5 класс</w:t>
      </w:r>
      <w:r w:rsidRPr="0008022D">
        <w:rPr>
          <w:color w:val="000000"/>
          <w:sz w:val="21"/>
          <w:szCs w:val="21"/>
        </w:rPr>
        <w:br/>
        <w:t xml:space="preserve">Изобразительное искусство. 1-8 классы: развернутое тематическое планирование по программе Б. М. </w:t>
      </w:r>
      <w:proofErr w:type="spellStart"/>
      <w:r w:rsidRPr="0008022D">
        <w:rPr>
          <w:color w:val="000000"/>
          <w:sz w:val="21"/>
          <w:szCs w:val="21"/>
        </w:rPr>
        <w:t>Неменского</w:t>
      </w:r>
      <w:proofErr w:type="spellEnd"/>
      <w:r w:rsidRPr="0008022D">
        <w:rPr>
          <w:color w:val="000000"/>
          <w:sz w:val="21"/>
          <w:szCs w:val="21"/>
        </w:rPr>
        <w:br/>
        <w:t>Изобразительное искусство. 5-8 классы. Компакт-диск для компьютера Павлова О. В., Пожарская А. В., Свиридова О. В., Туманова Е. С.</w:t>
      </w:r>
      <w:r w:rsidRPr="0008022D">
        <w:rPr>
          <w:color w:val="000000"/>
          <w:sz w:val="21"/>
          <w:szCs w:val="21"/>
        </w:rPr>
        <w:br/>
        <w:t>Изобразительное искусство. 5-6 классы: поурочные планы по программе В. С. Кузина. Компакт-диск для компьютера автор Дроздова С. Б.</w:t>
      </w:r>
      <w:r w:rsidRPr="0008022D">
        <w:rPr>
          <w:color w:val="000000"/>
          <w:sz w:val="21"/>
          <w:szCs w:val="21"/>
        </w:rPr>
        <w:br/>
        <w:t>Изобразительное искусство. 5-8 классы: проверочные и контрольные тесты, автор</w:t>
      </w:r>
    </w:p>
    <w:p w:rsidR="00E70D00" w:rsidRPr="0008022D" w:rsidRDefault="00E70D00" w:rsidP="00E70D0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08022D">
        <w:rPr>
          <w:color w:val="000000"/>
          <w:sz w:val="21"/>
          <w:szCs w:val="21"/>
        </w:rPr>
        <w:t>Свиридова О. В.‌​</w:t>
      </w:r>
    </w:p>
    <w:p w:rsidR="00E70D00" w:rsidRPr="00407151" w:rsidRDefault="00E70D00" w:rsidP="00E70D00">
      <w:pPr>
        <w:spacing w:after="0" w:line="480" w:lineRule="auto"/>
        <w:ind w:left="120"/>
        <w:rPr>
          <w:sz w:val="24"/>
          <w:szCs w:val="24"/>
        </w:rPr>
      </w:pPr>
      <w:r w:rsidRPr="00407151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E70D00" w:rsidRPr="0008022D" w:rsidRDefault="00E70D00" w:rsidP="00E70D0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8022D">
        <w:rPr>
          <w:rFonts w:ascii="Times New Roman" w:hAnsi="Times New Roman" w:cs="Times New Roman"/>
          <w:color w:val="333333"/>
          <w:sz w:val="24"/>
          <w:szCs w:val="24"/>
        </w:rPr>
        <w:t>‌</w:t>
      </w:r>
      <w:bookmarkStart w:id="12" w:name="e2d6e2bf-4893-4145-be02-d49817b4b26f"/>
      <w:r w:rsidRPr="0008022D">
        <w:rPr>
          <w:rFonts w:ascii="Times New Roman" w:hAnsi="Times New Roman" w:cs="Times New Roman"/>
          <w:color w:val="000000"/>
          <w:sz w:val="24"/>
          <w:szCs w:val="24"/>
        </w:rPr>
        <w:t>https://resh.edu.ru/</w:t>
      </w:r>
      <w:bookmarkEnd w:id="12"/>
      <w:r w:rsidRPr="0008022D">
        <w:rPr>
          <w:rFonts w:ascii="Times New Roman" w:hAnsi="Times New Roman" w:cs="Times New Roman"/>
          <w:color w:val="333333"/>
          <w:sz w:val="24"/>
          <w:szCs w:val="24"/>
        </w:rPr>
        <w:t>‌</w:t>
      </w:r>
      <w:r w:rsidRPr="0008022D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E70D00" w:rsidRDefault="00E70D00" w:rsidP="00E70D00">
      <w:pPr>
        <w:pStyle w:val="af0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8022D">
        <w:rPr>
          <w:color w:val="000000"/>
        </w:rPr>
        <w:t>Образовательные порталы:</w:t>
      </w:r>
      <w:r w:rsidRPr="0008022D">
        <w:rPr>
          <w:color w:val="000000"/>
        </w:rPr>
        <w:br/>
        <w:t> </w:t>
      </w:r>
      <w:proofErr w:type="gramStart"/>
      <w:r w:rsidRPr="0008022D">
        <w:rPr>
          <w:color w:val="000000"/>
        </w:rPr>
        <w:t>Федеральный портал "Российское образование" http://www.edu.ru/</w:t>
      </w:r>
      <w:r w:rsidRPr="0008022D">
        <w:rPr>
          <w:color w:val="000000"/>
        </w:rPr>
        <w:br/>
        <w:t> Федеральный информационно-методический портал "Дополнительное образование" http://dopedu.ru/</w:t>
      </w:r>
      <w:r w:rsidRPr="0008022D">
        <w:rPr>
          <w:color w:val="000000"/>
        </w:rPr>
        <w:br/>
        <w:t> Информационная система "Единое окно доступа к образовательным ресурсам" http://window.edu.ru/</w:t>
      </w:r>
      <w:r w:rsidRPr="0008022D">
        <w:rPr>
          <w:color w:val="000000"/>
        </w:rPr>
        <w:br/>
        <w:t> Единая коллекция цифровых образовательных ресурсов http://school-collection.edu.ru/</w:t>
      </w:r>
      <w:r w:rsidRPr="0008022D">
        <w:rPr>
          <w:color w:val="000000"/>
        </w:rPr>
        <w:br/>
        <w:t> Федеральный центр информационно-образовательных ресурсов</w:t>
      </w:r>
      <w:r w:rsidRPr="0008022D">
        <w:rPr>
          <w:color w:val="000000"/>
        </w:rPr>
        <w:br/>
        <w:t> http://fcior.edu.ru/</w:t>
      </w:r>
      <w:r w:rsidRPr="0008022D">
        <w:rPr>
          <w:color w:val="000000"/>
        </w:rPr>
        <w:br/>
        <w:t> Профессиональные сообщества и профильные общественные организации:</w:t>
      </w:r>
      <w:proofErr w:type="gramEnd"/>
      <w:r w:rsidRPr="0008022D">
        <w:rPr>
          <w:color w:val="000000"/>
        </w:rPr>
        <w:br/>
        <w:t xml:space="preserve"> Союз педагогов-художников </w:t>
      </w:r>
      <w:proofErr w:type="spellStart"/>
      <w:r w:rsidRPr="0008022D">
        <w:rPr>
          <w:color w:val="000000"/>
        </w:rPr>
        <w:t>России</w:t>
      </w:r>
      <w:proofErr w:type="gramStart"/>
      <w:r w:rsidRPr="0008022D">
        <w:rPr>
          <w:color w:val="000000"/>
        </w:rPr>
        <w:t>http</w:t>
      </w:r>
      <w:proofErr w:type="spellEnd"/>
      <w:proofErr w:type="gramEnd"/>
      <w:r w:rsidRPr="0008022D">
        <w:rPr>
          <w:color w:val="000000"/>
        </w:rPr>
        <w:t>://</w:t>
      </w:r>
      <w:proofErr w:type="spellStart"/>
      <w:r w:rsidRPr="0008022D">
        <w:rPr>
          <w:color w:val="000000"/>
        </w:rPr>
        <w:t>www.art-teachers.ru</w:t>
      </w:r>
      <w:proofErr w:type="spellEnd"/>
      <w:r w:rsidRPr="0008022D">
        <w:rPr>
          <w:color w:val="000000"/>
        </w:rPr>
        <w:t>/</w:t>
      </w:r>
      <w:r w:rsidRPr="0008022D">
        <w:rPr>
          <w:color w:val="000000"/>
        </w:rPr>
        <w:br/>
        <w:t> Русская школьная библиотечная ассоциация http://www.rusla.ru/rsba</w:t>
      </w:r>
      <w:r>
        <w:rPr>
          <w:rFonts w:ascii="Arial" w:hAnsi="Arial" w:cs="Arial"/>
          <w:color w:val="000000"/>
          <w:sz w:val="21"/>
          <w:szCs w:val="21"/>
        </w:rPr>
        <w:t>/</w:t>
      </w:r>
      <w:bookmarkEnd w:id="10"/>
    </w:p>
    <w:p w:rsidR="00143432" w:rsidRDefault="00143432"/>
    <w:sectPr w:rsidR="00143432" w:rsidSect="000713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B3582"/>
    <w:multiLevelType w:val="multilevel"/>
    <w:tmpl w:val="1272F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E3374B"/>
    <w:multiLevelType w:val="multilevel"/>
    <w:tmpl w:val="E46CB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474CB1"/>
    <w:multiLevelType w:val="multilevel"/>
    <w:tmpl w:val="B7D4B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0900C1"/>
    <w:multiLevelType w:val="multilevel"/>
    <w:tmpl w:val="1B641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2C5F78"/>
    <w:multiLevelType w:val="multilevel"/>
    <w:tmpl w:val="A8EAA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E42330"/>
    <w:multiLevelType w:val="multilevel"/>
    <w:tmpl w:val="57D2A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E55CEE"/>
    <w:multiLevelType w:val="multilevel"/>
    <w:tmpl w:val="B0A8C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0D00"/>
    <w:rsid w:val="00143432"/>
    <w:rsid w:val="00282494"/>
    <w:rsid w:val="002E7380"/>
    <w:rsid w:val="00351B40"/>
    <w:rsid w:val="00366699"/>
    <w:rsid w:val="00572490"/>
    <w:rsid w:val="00687D61"/>
    <w:rsid w:val="007F470B"/>
    <w:rsid w:val="007F6865"/>
    <w:rsid w:val="009053B9"/>
    <w:rsid w:val="00924FDC"/>
    <w:rsid w:val="00C533A1"/>
    <w:rsid w:val="00E70D00"/>
    <w:rsid w:val="00F35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DC"/>
  </w:style>
  <w:style w:type="paragraph" w:styleId="1">
    <w:name w:val="heading 1"/>
    <w:basedOn w:val="a"/>
    <w:next w:val="a"/>
    <w:link w:val="10"/>
    <w:uiPriority w:val="9"/>
    <w:qFormat/>
    <w:rsid w:val="00E70D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70D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70D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70D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D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E70D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E70D00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E70D00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E70D00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70D00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E70D00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E70D0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E70D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E70D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E70D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E70D00"/>
    <w:rPr>
      <w:i/>
      <w:iCs/>
    </w:rPr>
  </w:style>
  <w:style w:type="character" w:styleId="ab">
    <w:name w:val="Hyperlink"/>
    <w:basedOn w:val="a0"/>
    <w:uiPriority w:val="99"/>
    <w:unhideWhenUsed/>
    <w:rsid w:val="00E70D0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70D00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E70D0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footer"/>
    <w:basedOn w:val="a"/>
    <w:link w:val="af"/>
    <w:uiPriority w:val="99"/>
    <w:semiHidden/>
    <w:unhideWhenUsed/>
    <w:rsid w:val="00E70D0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E70D00"/>
    <w:rPr>
      <w:rFonts w:eastAsiaTheme="minorHAnsi"/>
      <w:lang w:val="en-US" w:eastAsia="en-US"/>
    </w:rPr>
  </w:style>
  <w:style w:type="paragraph" w:styleId="af0">
    <w:name w:val="Normal (Web)"/>
    <w:basedOn w:val="a"/>
    <w:uiPriority w:val="99"/>
    <w:unhideWhenUsed/>
    <w:rsid w:val="00E70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E70D00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C5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53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6FF42-E83C-4050-939A-615D0E75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6579</Words>
  <Characters>37506</Characters>
  <Application>Microsoft Office Word</Application>
  <DocSecurity>0</DocSecurity>
  <Lines>312</Lines>
  <Paragraphs>87</Paragraphs>
  <ScaleCrop>false</ScaleCrop>
  <Company/>
  <LinksUpToDate>false</LinksUpToDate>
  <CharactersWithSpaces>43998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2024-08-09T03:26:00Z</dcterms:created>
  <dcterms:modified xsi:type="dcterms:W3CDTF">2024-08-30T13:36:00Z</dcterms:modified>
</cp:coreProperties>
</file>