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D1BB" w14:textId="616DBF63" w:rsidR="000D4793" w:rsidRDefault="00EB6A59">
      <w:pPr>
        <w:spacing w:line="99" w:lineRule="exact"/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45B44985" wp14:editId="538C6C0C">
            <wp:simplePos x="0" y="0"/>
            <wp:positionH relativeFrom="column">
              <wp:posOffset>5080</wp:posOffset>
            </wp:positionH>
            <wp:positionV relativeFrom="paragraph">
              <wp:posOffset>-8404225</wp:posOffset>
            </wp:positionV>
            <wp:extent cx="5981700" cy="8458200"/>
            <wp:effectExtent l="0" t="0" r="0" b="0"/>
            <wp:wrapThrough wrapText="bothSides">
              <wp:wrapPolygon edited="0">
                <wp:start x="0" y="0"/>
                <wp:lineTo x="0" y="21551"/>
                <wp:lineTo x="21531" y="21551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C6173E" w14:textId="77777777" w:rsidR="00EB6A59" w:rsidRDefault="00EB6A59">
      <w:pPr>
        <w:pStyle w:val="11"/>
        <w:keepNext/>
        <w:keepLines/>
        <w:spacing w:after="0"/>
        <w:rPr>
          <w:noProof/>
        </w:rPr>
      </w:pPr>
      <w:bookmarkStart w:id="0" w:name="bookmark7"/>
      <w:bookmarkStart w:id="1" w:name="bookmark5"/>
      <w:bookmarkStart w:id="2" w:name="bookmark6"/>
    </w:p>
    <w:p w14:paraId="4F47D0E5" w14:textId="7446F8DC" w:rsidR="000D4793" w:rsidRDefault="001D0821">
      <w:pPr>
        <w:pStyle w:val="11"/>
        <w:keepNext/>
        <w:keepLines/>
        <w:spacing w:after="0"/>
      </w:pPr>
      <w:r>
        <w:t>ОБЩАЯ ХАРАКТЕРИСТИКА ПРОГРАММЫ</w:t>
      </w:r>
      <w:bookmarkEnd w:id="0"/>
      <w:bookmarkEnd w:id="1"/>
      <w:bookmarkEnd w:id="2"/>
    </w:p>
    <w:p w14:paraId="1125B27E" w14:textId="77777777" w:rsidR="000D4793" w:rsidRDefault="000D4793">
      <w:pPr>
        <w:pStyle w:val="1"/>
        <w:ind w:firstLine="680"/>
        <w:jc w:val="both"/>
      </w:pPr>
    </w:p>
    <w:p w14:paraId="6E3D4252" w14:textId="77777777" w:rsidR="000D4793" w:rsidRDefault="001D0821">
      <w:pPr>
        <w:pStyle w:val="1"/>
        <w:ind w:firstLine="680"/>
        <w:jc w:val="both"/>
      </w:pPr>
      <w:r>
        <w:t>Программа дополнительного образования «Психолого-педагогический класс» органично дополняет содержание профильной подготовки социально-гуманитарного профиля обучения в старшей ступени общеобразовательной школы, разработана на основе требований к структуре и результатам освоения дополнительных образовательных программ. Программа в соответствии с планируемыми результатами направлена на формирование у обучающихся предметных, личностных и метапредметных компетенций, определяющих профессиональное самоопределение обучающихся на педагогическую профессию.</w:t>
      </w:r>
    </w:p>
    <w:p w14:paraId="3F26269F" w14:textId="77777777" w:rsidR="000D4793" w:rsidRDefault="001D0821">
      <w:pPr>
        <w:pStyle w:val="1"/>
        <w:ind w:firstLine="680"/>
        <w:jc w:val="both"/>
        <w:rPr>
          <w:b/>
        </w:rPr>
      </w:pPr>
      <w:r>
        <w:rPr>
          <w:b/>
          <w:i/>
          <w:iCs/>
        </w:rPr>
        <w:t>Цели:</w:t>
      </w:r>
    </w:p>
    <w:p w14:paraId="35A46BB8" w14:textId="77777777" w:rsidR="000D4793" w:rsidRDefault="001D0821">
      <w:pPr>
        <w:pStyle w:val="1"/>
        <w:ind w:firstLine="680"/>
        <w:jc w:val="both"/>
      </w:pPr>
      <w:r>
        <w:t>Освоение различных видов образовательных практик в общении и деятельности, направленных на развитие социальной зрелости обучающихся.</w:t>
      </w:r>
    </w:p>
    <w:p w14:paraId="7FC53008" w14:textId="77777777" w:rsidR="000D4793" w:rsidRDefault="001D0821">
      <w:pPr>
        <w:pStyle w:val="1"/>
        <w:ind w:firstLine="680"/>
        <w:jc w:val="both"/>
      </w:pPr>
      <w:r>
        <w:t>Выявление и формирование устойчивого интереса к профессии, основных умений и навыков, компетенций необходимых для осуществления психолого-педагогической деятельности.</w:t>
      </w:r>
    </w:p>
    <w:p w14:paraId="4AD099F8" w14:textId="77777777" w:rsidR="000D4793" w:rsidRDefault="001D0821">
      <w:pPr>
        <w:pStyle w:val="1"/>
        <w:ind w:firstLine="680"/>
        <w:jc w:val="both"/>
      </w:pPr>
      <w:r>
        <w:t xml:space="preserve">Достижение поставленной цели предусматривает решение следующих </w:t>
      </w:r>
      <w:r>
        <w:rPr>
          <w:b/>
          <w:i/>
          <w:iCs/>
        </w:rPr>
        <w:t>задач</w:t>
      </w:r>
      <w:r>
        <w:rPr>
          <w:i/>
          <w:iCs/>
        </w:rPr>
        <w:t>:</w:t>
      </w:r>
    </w:p>
    <w:p w14:paraId="3FAF8AB2" w14:textId="77777777" w:rsidR="000D4793" w:rsidRDefault="001D0821">
      <w:pPr>
        <w:pStyle w:val="1"/>
        <w:numPr>
          <w:ilvl w:val="0"/>
          <w:numId w:val="1"/>
        </w:numPr>
        <w:tabs>
          <w:tab w:val="left" w:pos="862"/>
        </w:tabs>
        <w:ind w:firstLine="680"/>
        <w:jc w:val="both"/>
      </w:pPr>
      <w:bookmarkStart w:id="3" w:name="bookmark8"/>
      <w:bookmarkEnd w:id="3"/>
      <w:r>
        <w:t>формирование системы начальных знаний в области психологии и педагогики, представлений о содержании психолого-педагогической деятельности;</w:t>
      </w:r>
    </w:p>
    <w:p w14:paraId="4C68B311" w14:textId="77777777" w:rsidR="000D4793" w:rsidRDefault="001D0821">
      <w:pPr>
        <w:pStyle w:val="1"/>
        <w:numPr>
          <w:ilvl w:val="0"/>
          <w:numId w:val="1"/>
        </w:numPr>
        <w:tabs>
          <w:tab w:val="left" w:pos="879"/>
        </w:tabs>
        <w:ind w:firstLine="680"/>
        <w:jc w:val="both"/>
      </w:pPr>
      <w:bookmarkStart w:id="4" w:name="bookmark9"/>
      <w:bookmarkEnd w:id="4"/>
      <w:r>
        <w:t>развитие умений реализации проектной и исследовательской деятельности;</w:t>
      </w:r>
    </w:p>
    <w:p w14:paraId="67AA7C4C" w14:textId="77777777" w:rsidR="000D4793" w:rsidRDefault="001D0821">
      <w:pPr>
        <w:pStyle w:val="1"/>
        <w:numPr>
          <w:ilvl w:val="0"/>
          <w:numId w:val="1"/>
        </w:numPr>
        <w:tabs>
          <w:tab w:val="left" w:pos="867"/>
        </w:tabs>
        <w:ind w:firstLine="680"/>
        <w:jc w:val="both"/>
      </w:pPr>
      <w:bookmarkStart w:id="5" w:name="bookmark10"/>
      <w:bookmarkEnd w:id="5"/>
      <w:r>
        <w:t>формирование первичного опыта психолого-педагогической деятельности через включение обучающихся в педагогически ориентированные виды учебной и творческой деятельности;</w:t>
      </w:r>
    </w:p>
    <w:p w14:paraId="126F69BF" w14:textId="77777777" w:rsidR="000D4793" w:rsidRDefault="001D0821">
      <w:pPr>
        <w:pStyle w:val="1"/>
        <w:numPr>
          <w:ilvl w:val="0"/>
          <w:numId w:val="1"/>
        </w:numPr>
        <w:tabs>
          <w:tab w:val="left" w:pos="871"/>
        </w:tabs>
        <w:ind w:firstLine="680"/>
        <w:jc w:val="both"/>
      </w:pPr>
      <w:bookmarkStart w:id="6" w:name="bookmark11"/>
      <w:bookmarkEnd w:id="6"/>
      <w:r>
        <w:t>развитие опыта индивидуальной и коллективной социально-значимой деятельности, развитие коммуникативных умений и навыков делового сотрудничества в разновозрастных группах;</w:t>
      </w:r>
    </w:p>
    <w:p w14:paraId="57387AB5" w14:textId="77777777" w:rsidR="000D4793" w:rsidRDefault="001D0821">
      <w:pPr>
        <w:pStyle w:val="1"/>
        <w:numPr>
          <w:ilvl w:val="0"/>
          <w:numId w:val="1"/>
        </w:numPr>
        <w:tabs>
          <w:tab w:val="left" w:pos="859"/>
        </w:tabs>
        <w:spacing w:after="240"/>
        <w:ind w:firstLine="660"/>
        <w:jc w:val="both"/>
      </w:pPr>
      <w:bookmarkStart w:id="7" w:name="bookmark12"/>
      <w:bookmarkEnd w:id="7"/>
      <w:r>
        <w:t>развитие умений рефлексии и самооценки своей деятельности.</w:t>
      </w:r>
    </w:p>
    <w:p w14:paraId="2CC8660B" w14:textId="77777777" w:rsidR="000D4793" w:rsidRDefault="001D0821">
      <w:pPr>
        <w:pStyle w:val="1"/>
        <w:ind w:firstLine="0"/>
        <w:jc w:val="center"/>
      </w:pPr>
      <w:r>
        <w:rPr>
          <w:i/>
          <w:iCs/>
        </w:rPr>
        <w:t>Планируемые результаты:</w:t>
      </w:r>
    </w:p>
    <w:p w14:paraId="1EFF8A3E" w14:textId="77777777" w:rsidR="000D4793" w:rsidRDefault="001D0821">
      <w:pPr>
        <w:pStyle w:val="1"/>
        <w:ind w:firstLine="0"/>
        <w:jc w:val="both"/>
      </w:pPr>
      <w:proofErr w:type="spellStart"/>
      <w:r>
        <w:rPr>
          <w:i/>
          <w:iCs/>
        </w:rPr>
        <w:t>Знатъ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пониматъ</w:t>
      </w:r>
      <w:proofErr w:type="spellEnd"/>
      <w:r>
        <w:rPr>
          <w:i/>
          <w:iCs/>
        </w:rPr>
        <w:t>:</w:t>
      </w:r>
    </w:p>
    <w:p w14:paraId="4C67229F" w14:textId="77777777" w:rsidR="000D4793" w:rsidRDefault="001D0821">
      <w:pPr>
        <w:pStyle w:val="1"/>
        <w:numPr>
          <w:ilvl w:val="0"/>
          <w:numId w:val="1"/>
        </w:numPr>
        <w:tabs>
          <w:tab w:val="left" w:pos="563"/>
        </w:tabs>
        <w:ind w:firstLine="360"/>
        <w:jc w:val="both"/>
      </w:pPr>
      <w:bookmarkStart w:id="8" w:name="bookmark13"/>
      <w:bookmarkEnd w:id="8"/>
      <w:r>
        <w:t>особенности основных профессий, связанных с психолого-педагогической деятельностью,</w:t>
      </w:r>
    </w:p>
    <w:p w14:paraId="2BA80D26" w14:textId="77777777" w:rsidR="000D4793" w:rsidRDefault="001D0821">
      <w:pPr>
        <w:pStyle w:val="1"/>
        <w:ind w:left="660" w:firstLine="20"/>
        <w:jc w:val="both"/>
      </w:pPr>
      <w:r>
        <w:t>владеть основными понятиями психологической науки, уметь определять место и роль психологии в системе наук, значение психологии для практической деятельности людей.</w:t>
      </w:r>
    </w:p>
    <w:p w14:paraId="690D270B" w14:textId="77777777" w:rsidR="000D4793" w:rsidRDefault="001D0821">
      <w:pPr>
        <w:pStyle w:val="1"/>
        <w:numPr>
          <w:ilvl w:val="0"/>
          <w:numId w:val="1"/>
        </w:numPr>
        <w:tabs>
          <w:tab w:val="left" w:pos="546"/>
        </w:tabs>
        <w:spacing w:line="266" w:lineRule="auto"/>
        <w:ind w:firstLine="380"/>
        <w:jc w:val="both"/>
      </w:pPr>
      <w:bookmarkStart w:id="9" w:name="bookmark14"/>
      <w:bookmarkEnd w:id="9"/>
      <w:r>
        <w:t xml:space="preserve">основные требования к человеку в профессиях психолого-педагогического профиля. </w:t>
      </w:r>
      <w:r>
        <w:rPr>
          <w:i/>
          <w:iCs/>
        </w:rPr>
        <w:t>Уметь:</w:t>
      </w:r>
    </w:p>
    <w:p w14:paraId="389FD2B3" w14:textId="77777777" w:rsidR="000D4793" w:rsidRDefault="001D0821">
      <w:pPr>
        <w:pStyle w:val="1"/>
        <w:numPr>
          <w:ilvl w:val="0"/>
          <w:numId w:val="1"/>
        </w:numPr>
        <w:tabs>
          <w:tab w:val="left" w:pos="583"/>
        </w:tabs>
        <w:ind w:firstLine="380"/>
        <w:jc w:val="both"/>
      </w:pPr>
      <w:bookmarkStart w:id="10" w:name="bookmark15"/>
      <w:bookmarkEnd w:id="10"/>
      <w:r>
        <w:t>рассуждать об основных категориях психики человека, владеть способами анализа своих</w:t>
      </w:r>
    </w:p>
    <w:p w14:paraId="6662E09C" w14:textId="77777777" w:rsidR="000D4793" w:rsidRDefault="001D0821">
      <w:pPr>
        <w:pStyle w:val="1"/>
        <w:ind w:firstLine="660"/>
        <w:jc w:val="both"/>
      </w:pPr>
      <w:r>
        <w:t>личностных и профессиональных качеств.</w:t>
      </w:r>
    </w:p>
    <w:p w14:paraId="7A4FBABA" w14:textId="77777777" w:rsidR="000D4793" w:rsidRDefault="001D0821">
      <w:pPr>
        <w:pStyle w:val="1"/>
        <w:numPr>
          <w:ilvl w:val="0"/>
          <w:numId w:val="1"/>
        </w:numPr>
        <w:tabs>
          <w:tab w:val="left" w:pos="559"/>
        </w:tabs>
        <w:ind w:firstLine="360"/>
        <w:jc w:val="both"/>
      </w:pPr>
      <w:bookmarkStart w:id="11" w:name="bookmark16"/>
      <w:bookmarkEnd w:id="11"/>
      <w:r>
        <w:t>соотносить свои индивидуальные особенности с требованиями конкретной профессии;</w:t>
      </w:r>
    </w:p>
    <w:p w14:paraId="5FBB6DA6" w14:textId="77777777" w:rsidR="000D4793" w:rsidRDefault="001D0821">
      <w:pPr>
        <w:pStyle w:val="1"/>
        <w:ind w:firstLine="660"/>
        <w:jc w:val="both"/>
      </w:pPr>
      <w:r>
        <w:t>составлять личных профессиональный план.</w:t>
      </w:r>
    </w:p>
    <w:p w14:paraId="346A71B7" w14:textId="77777777" w:rsidR="000D4793" w:rsidRDefault="001D0821">
      <w:pPr>
        <w:pStyle w:val="1"/>
        <w:ind w:firstLine="0"/>
        <w:jc w:val="both"/>
      </w:pPr>
      <w:r>
        <w:rPr>
          <w:i/>
          <w:iCs/>
        </w:rPr>
        <w:t>Использовать приобретенные знания и умения в практической деятельности и повседневной жизни для применения:</w:t>
      </w:r>
    </w:p>
    <w:p w14:paraId="72994F58" w14:textId="77777777" w:rsidR="000D4793" w:rsidRDefault="001D0821">
      <w:pPr>
        <w:pStyle w:val="1"/>
        <w:numPr>
          <w:ilvl w:val="0"/>
          <w:numId w:val="1"/>
        </w:numPr>
        <w:tabs>
          <w:tab w:val="left" w:pos="583"/>
        </w:tabs>
        <w:ind w:left="660" w:hanging="280"/>
        <w:jc w:val="both"/>
      </w:pPr>
      <w:bookmarkStart w:id="12" w:name="bookmark17"/>
      <w:bookmarkEnd w:id="12"/>
      <w:r>
        <w:t xml:space="preserve">теоретических знаний для решения практических задач в сфере самоанализа, саморегуляции, </w:t>
      </w:r>
      <w:proofErr w:type="spellStart"/>
      <w:r>
        <w:t>самопроектирования</w:t>
      </w:r>
      <w:proofErr w:type="spellEnd"/>
      <w:r>
        <w:t>, межличностных коммуникаций.</w:t>
      </w:r>
    </w:p>
    <w:p w14:paraId="7E85E950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Место программы</w:t>
      </w:r>
      <w:r>
        <w:t xml:space="preserve"> в среднем общем образовании и особенности ее реализации.</w:t>
      </w:r>
    </w:p>
    <w:p w14:paraId="72549620" w14:textId="77777777" w:rsidR="000D4793" w:rsidRDefault="001D0821">
      <w:pPr>
        <w:pStyle w:val="1"/>
        <w:ind w:firstLine="680"/>
        <w:jc w:val="both"/>
      </w:pPr>
      <w:r>
        <w:t xml:space="preserve">Программа включает лекции, практикумы, элективные курсы, реализуемые в форме мастерских, творческих лабораторий и психологических тренингов, практики в форме педагогических проб (освоение деятельности с элементами педагогической профессии), а также внеурочную деятельность (образовательные события, творческие конкурсы и олимпиады). Программа рассчитана на один год и реализуется с обучающимися в 9, 10 и </w:t>
      </w:r>
      <w:proofErr w:type="spellStart"/>
      <w:r>
        <w:t>И</w:t>
      </w:r>
      <w:proofErr w:type="spellEnd"/>
      <w:r>
        <w:t xml:space="preserve"> классах. Программа включает минимум 116 аудиторных часов в учебном году. Общая трудоемкость программы предполагает избыточное количество часов - 144, предоставляя возможность обучающимся на основе своих интересов и предпочтений выбрать элективные курсы, практики и событийную внеучебную деятельности от 72 до 108 часов в учебном году, согласно п.23, ст.2 ФЗ «Об образовании в РФ» на основе индивидуализации содержания с учетом особенностей и образовательных потребностей конкретного обучающегося». Режим занятий - еженедельно 3 </w:t>
      </w:r>
      <w:proofErr w:type="spellStart"/>
      <w:r>
        <w:t>ак</w:t>
      </w:r>
      <w:proofErr w:type="spellEnd"/>
      <w:r>
        <w:t xml:space="preserve">. </w:t>
      </w:r>
      <w:r>
        <w:lastRenderedPageBreak/>
        <w:t>часа в неделю, продолжительность одного занятия - 40 минут.</w:t>
      </w:r>
    </w:p>
    <w:p w14:paraId="32103167" w14:textId="77777777" w:rsidR="000D4793" w:rsidRDefault="001D0821">
      <w:pPr>
        <w:pStyle w:val="1"/>
        <w:ind w:firstLine="680"/>
        <w:jc w:val="both"/>
      </w:pPr>
      <w:r>
        <w:t>Программа предусматривает деятельность обучающихся по модулям: «Учебный», «Практики (профессиональные пробы)», «Событийный». Учебный модуль содержит два блока: лекторий и практикум, в каждом из которых обучающийся может выбрать в учебном году один и более курсов. Уровень сложности содержания программы - базовый, что позволяет комплектовать разновозрастные группы обучающихся.</w:t>
      </w:r>
    </w:p>
    <w:p w14:paraId="324405EC" w14:textId="77777777" w:rsidR="000D4793" w:rsidRDefault="001D0821">
      <w:pPr>
        <w:pStyle w:val="1"/>
        <w:ind w:firstLine="680"/>
        <w:jc w:val="both"/>
      </w:pPr>
      <w:r>
        <w:t>Форма обучения - исключительно с применением электронного обучения и дистанционных образовательных технологий.</w:t>
      </w:r>
    </w:p>
    <w:p w14:paraId="76A40FD7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Механизмы реализации программы:</w:t>
      </w:r>
      <w:r>
        <w:t xml:space="preserve"> включение обучающихся в разнообразные формы и виды образовательной деятельности на основе свободного выбора, стимулирование познавательной активности обучающихся и освоения универсальных инструментов коммуникации и саморазвития.</w:t>
      </w:r>
    </w:p>
    <w:p w14:paraId="0F009488" w14:textId="77777777" w:rsidR="000D4793" w:rsidRDefault="001D0821">
      <w:pPr>
        <w:pStyle w:val="1"/>
        <w:ind w:firstLine="680"/>
        <w:jc w:val="both"/>
      </w:pPr>
      <w:r>
        <w:t>Познавательная деятельность обучающихся в процессе освоения модулей должна быть направлена на повышение уровня компетентности в изучаемой области знаний, на развитие личностных компетенций, а также на создание продукта, имеющего значимость для других.</w:t>
      </w:r>
    </w:p>
    <w:p w14:paraId="244EEEC3" w14:textId="77777777" w:rsidR="000D4793" w:rsidRDefault="001D0821">
      <w:pPr>
        <w:pStyle w:val="1"/>
        <w:ind w:firstLine="680"/>
        <w:jc w:val="both"/>
      </w:pPr>
      <w:r>
        <w:t>Организация образовательного процесса программы построена таким образом, чтобы обучающиеся смогли реализовать свои потребности внутри моделируемого и реального профессионального педагогического сообщества: в общении со значимыми взрослыми, референтными группами сверстников, а также с учителями-кураторами, студентами, преподавателями университета, эффективно используя различные формы общения (регламентированное, неформальное).</w:t>
      </w:r>
    </w:p>
    <w:p w14:paraId="032A8204" w14:textId="77777777" w:rsidR="000D4793" w:rsidRDefault="001D0821">
      <w:pPr>
        <w:pStyle w:val="1"/>
        <w:ind w:firstLine="680"/>
        <w:jc w:val="both"/>
      </w:pPr>
      <w:r>
        <w:rPr>
          <w:i/>
          <w:iCs/>
        </w:rPr>
        <w:t>Итогами освоения</w:t>
      </w:r>
      <w:r>
        <w:t xml:space="preserve"> программы следует считать комплекс образовательных результатов, обеспечивающих осознанное профессиональное самоопределение обучающихся:</w:t>
      </w:r>
    </w:p>
    <w:p w14:paraId="10CA7865" w14:textId="77777777" w:rsidR="000D4793" w:rsidRDefault="001D0821">
      <w:pPr>
        <w:pStyle w:val="1"/>
        <w:numPr>
          <w:ilvl w:val="0"/>
          <w:numId w:val="1"/>
        </w:numPr>
        <w:tabs>
          <w:tab w:val="left" w:pos="563"/>
        </w:tabs>
        <w:ind w:firstLine="360"/>
        <w:jc w:val="both"/>
      </w:pPr>
      <w:bookmarkStart w:id="13" w:name="bookmark18"/>
      <w:bookmarkEnd w:id="13"/>
      <w:r>
        <w:t>умение решать задачи в исследовательской, творческой и проектной деятельности;</w:t>
      </w:r>
    </w:p>
    <w:p w14:paraId="42798339" w14:textId="77777777" w:rsidR="000D4793" w:rsidRDefault="001D0821">
      <w:pPr>
        <w:pStyle w:val="1"/>
        <w:numPr>
          <w:ilvl w:val="0"/>
          <w:numId w:val="1"/>
        </w:numPr>
        <w:tabs>
          <w:tab w:val="left" w:pos="605"/>
        </w:tabs>
        <w:ind w:firstLine="380"/>
        <w:jc w:val="both"/>
      </w:pPr>
      <w:bookmarkStart w:id="14" w:name="bookmark19"/>
      <w:bookmarkEnd w:id="14"/>
      <w:r>
        <w:t>умение оформить результаты своего действия в культурную форму и представить его профессиональному сообществу на творческом отчете, научно-практической конференции, творческом экзамене, презентации и т.п.;</w:t>
      </w:r>
    </w:p>
    <w:p w14:paraId="4AAC0BF4" w14:textId="77777777" w:rsidR="000D4793" w:rsidRDefault="001D0821">
      <w:pPr>
        <w:pStyle w:val="1"/>
        <w:numPr>
          <w:ilvl w:val="0"/>
          <w:numId w:val="1"/>
        </w:numPr>
        <w:tabs>
          <w:tab w:val="left" w:pos="599"/>
        </w:tabs>
        <w:jc w:val="both"/>
      </w:pPr>
      <w:bookmarkStart w:id="15" w:name="bookmark20"/>
      <w:bookmarkEnd w:id="15"/>
      <w:r>
        <w:t>владение навыками эффективной коммуникации, самоорганизации и саморегуляции;</w:t>
      </w:r>
    </w:p>
    <w:p w14:paraId="45537F35" w14:textId="77777777" w:rsidR="000D4793" w:rsidRDefault="001D0821">
      <w:pPr>
        <w:pStyle w:val="1"/>
        <w:numPr>
          <w:ilvl w:val="0"/>
          <w:numId w:val="1"/>
        </w:numPr>
        <w:tabs>
          <w:tab w:val="left" w:pos="600"/>
        </w:tabs>
        <w:jc w:val="both"/>
      </w:pPr>
      <w:bookmarkStart w:id="16" w:name="bookmark21"/>
      <w:bookmarkEnd w:id="16"/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14:paraId="2F43FFDA" w14:textId="77777777" w:rsidR="000D4793" w:rsidRDefault="001D0821">
      <w:pPr>
        <w:pStyle w:val="1"/>
        <w:ind w:firstLine="680"/>
        <w:jc w:val="both"/>
      </w:pPr>
      <w:r>
        <w:t>В результате освоения дополнительной образовательной программы предусматривается формирование у учащихся умений и навыков, универсальных способов деятельности и ключевых компетенций.</w:t>
      </w:r>
    </w:p>
    <w:p w14:paraId="5EBB21BD" w14:textId="77777777" w:rsidR="000D4793" w:rsidRDefault="001D0821">
      <w:pPr>
        <w:pStyle w:val="1"/>
        <w:ind w:firstLine="660"/>
        <w:jc w:val="both"/>
      </w:pPr>
      <w:r>
        <w:rPr>
          <w:i/>
          <w:iCs/>
        </w:rPr>
        <w:t>Итоговая аттестация</w:t>
      </w:r>
      <w:r>
        <w:t xml:space="preserve"> учащихся проводится в форме выпускной работы:</w:t>
      </w:r>
    </w:p>
    <w:p w14:paraId="4C0A3DCE" w14:textId="77777777" w:rsidR="000D4793" w:rsidRDefault="001D0821">
      <w:pPr>
        <w:pStyle w:val="1"/>
        <w:numPr>
          <w:ilvl w:val="0"/>
          <w:numId w:val="1"/>
        </w:numPr>
        <w:tabs>
          <w:tab w:val="left" w:pos="859"/>
        </w:tabs>
        <w:ind w:firstLine="660"/>
        <w:jc w:val="both"/>
      </w:pPr>
      <w:bookmarkStart w:id="17" w:name="bookmark22"/>
      <w:bookmarkEnd w:id="17"/>
      <w:r>
        <w:t>защита разработанного социального или образовательного проекта,</w:t>
      </w:r>
    </w:p>
    <w:p w14:paraId="3FF1E220" w14:textId="77777777" w:rsidR="000D4793" w:rsidRDefault="001D0821">
      <w:pPr>
        <w:pStyle w:val="1"/>
        <w:numPr>
          <w:ilvl w:val="0"/>
          <w:numId w:val="1"/>
        </w:numPr>
        <w:tabs>
          <w:tab w:val="left" w:pos="863"/>
        </w:tabs>
        <w:ind w:firstLine="660"/>
        <w:jc w:val="both"/>
      </w:pPr>
      <w:bookmarkStart w:id="18" w:name="bookmark23"/>
      <w:bookmarkEnd w:id="18"/>
      <w:r>
        <w:t>подготовка и проведение круглого стола,</w:t>
      </w:r>
    </w:p>
    <w:p w14:paraId="3D7CBABE" w14:textId="77777777" w:rsidR="000D4793" w:rsidRDefault="001D0821">
      <w:pPr>
        <w:pStyle w:val="1"/>
        <w:numPr>
          <w:ilvl w:val="0"/>
          <w:numId w:val="1"/>
        </w:numPr>
        <w:tabs>
          <w:tab w:val="left" w:pos="863"/>
        </w:tabs>
        <w:ind w:firstLine="660"/>
        <w:jc w:val="both"/>
      </w:pPr>
      <w:bookmarkStart w:id="19" w:name="bookmark24"/>
      <w:bookmarkEnd w:id="19"/>
      <w:r>
        <w:t>прикладное социологическое исследование и презентация его результатов;</w:t>
      </w:r>
    </w:p>
    <w:p w14:paraId="7514F20C" w14:textId="77777777" w:rsidR="000D4793" w:rsidRDefault="001D0821">
      <w:pPr>
        <w:pStyle w:val="1"/>
        <w:numPr>
          <w:ilvl w:val="0"/>
          <w:numId w:val="1"/>
        </w:numPr>
        <w:tabs>
          <w:tab w:val="left" w:pos="863"/>
        </w:tabs>
        <w:ind w:firstLine="660"/>
        <w:jc w:val="both"/>
      </w:pPr>
      <w:bookmarkStart w:id="20" w:name="bookmark25"/>
      <w:bookmarkEnd w:id="20"/>
      <w:r>
        <w:t>проектирование и реализация образовательного события.</w:t>
      </w:r>
    </w:p>
    <w:p w14:paraId="3F96AD32" w14:textId="77777777" w:rsidR="000D4793" w:rsidRDefault="001D0821">
      <w:pPr>
        <w:pStyle w:val="1"/>
        <w:spacing w:after="240"/>
        <w:ind w:firstLine="680"/>
        <w:jc w:val="both"/>
      </w:pPr>
      <w:r>
        <w:rPr>
          <w:i/>
          <w:iCs/>
        </w:rPr>
        <w:t>Способы определения результативности программы',</w:t>
      </w:r>
      <w:r>
        <w:t xml:space="preserve"> педагогическое наблюдение; педагогический анализ результатов анкетирования, продуктов деятельности (эссе, отчетов, проектов), опросов, выполнения обучающимися диагностических заданий, участия в мероприятиях (образовательных событиях, педагогических играх и конкурсах, интеллектуальных состязаниях, турнирах, педагогических олимпиадах и т.п.), защиты проектов, решения задач поискового характера, активности обучающихся на занятиях и в групповой деятельности и т.п.</w:t>
      </w:r>
    </w:p>
    <w:p w14:paraId="127F344E" w14:textId="77777777" w:rsidR="000D4793" w:rsidRDefault="001D0821">
      <w:pPr>
        <w:pStyle w:val="11"/>
        <w:keepNext/>
        <w:keepLines/>
      </w:pPr>
      <w:bookmarkStart w:id="21" w:name="bookmark26"/>
      <w:bookmarkStart w:id="22" w:name="bookmark28"/>
      <w:bookmarkStart w:id="23" w:name="bookmark27"/>
      <w:r>
        <w:t>СОДЕРЖАНИЕ ПРОГРАММЫ</w:t>
      </w:r>
      <w:bookmarkEnd w:id="21"/>
      <w:bookmarkEnd w:id="22"/>
      <w:bookmarkEnd w:id="23"/>
    </w:p>
    <w:p w14:paraId="35063F59" w14:textId="77777777" w:rsidR="000D4793" w:rsidRDefault="001D0821">
      <w:pPr>
        <w:pStyle w:val="1"/>
        <w:ind w:firstLine="680"/>
        <w:jc w:val="both"/>
      </w:pPr>
      <w:r>
        <w:t>Введение в психологию. Понятие психики, ее основные функции: отражение объективной реальности, регуляция индивидуального поведения и деятельности. Основы знаний о психологических феноменах и психических явлениях.</w:t>
      </w:r>
    </w:p>
    <w:p w14:paraId="4BB8F6D9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Коммуникация</w:t>
      </w:r>
    </w:p>
    <w:p w14:paraId="11E2C18B" w14:textId="77777777" w:rsidR="000D4793" w:rsidRDefault="001D0821">
      <w:pPr>
        <w:pStyle w:val="1"/>
        <w:ind w:firstLine="680"/>
        <w:jc w:val="both"/>
      </w:pPr>
      <w:r>
        <w:t>Вербальная и невербальная коммуникация. Особенности вербального и невербального общения; значение жестов и мимики человека; факторы, влияющие на эффективность общения; барьеры в общении и их преодоление; техники эффективного общения.</w:t>
      </w:r>
    </w:p>
    <w:p w14:paraId="4327BBC0" w14:textId="77777777" w:rsidR="000D4793" w:rsidRDefault="001D0821">
      <w:pPr>
        <w:pStyle w:val="1"/>
        <w:ind w:firstLine="680"/>
        <w:jc w:val="both"/>
      </w:pPr>
      <w:r>
        <w:lastRenderedPageBreak/>
        <w:t>Самопрезентация и первое впечатление. Речь и мимика при формировании первого впечатления; ситуации самопрезентации; техники формирования уверенного поведения и самоценности.</w:t>
      </w:r>
    </w:p>
    <w:p w14:paraId="665A8ED0" w14:textId="77777777" w:rsidR="000D4793" w:rsidRDefault="001D0821">
      <w:pPr>
        <w:pStyle w:val="1"/>
        <w:ind w:firstLine="680"/>
        <w:jc w:val="both"/>
      </w:pPr>
      <w:r>
        <w:rPr>
          <w:i/>
          <w:iCs/>
        </w:rPr>
        <w:t>Психология самопознания.</w:t>
      </w:r>
      <w:r>
        <w:t xml:space="preserve"> Психологические приемы самопознания и изучения личностного потенциала. Развитие собственных возможностей, в том числе в будущей профессиональной деятельности.</w:t>
      </w:r>
    </w:p>
    <w:p w14:paraId="3B25A824" w14:textId="77777777" w:rsidR="000D4793" w:rsidRDefault="001D0821">
      <w:pPr>
        <w:pStyle w:val="1"/>
        <w:ind w:firstLine="680"/>
        <w:jc w:val="both"/>
      </w:pPr>
      <w:r>
        <w:t>Эмоции, роль эмоций в жизни человека, техники управления эмоциями, восстановление эмоционального баланса. Осознание своих эмоций и мотивов поведения, а также понимание мотивов, чувств и поведения других людей.</w:t>
      </w:r>
    </w:p>
    <w:p w14:paraId="2EB03A1B" w14:textId="77777777" w:rsidR="000D4793" w:rsidRDefault="001D0821">
      <w:pPr>
        <w:pStyle w:val="1"/>
        <w:ind w:firstLine="680"/>
        <w:jc w:val="both"/>
      </w:pPr>
      <w:r>
        <w:t>Введение в педагогику. Педагог - ключевая фигура образования (учитель, воспитатель, организатор, тьютор и т.п.). Основные функции педагога: обучение, воспитательная деятельность, развивающая деятельность.</w:t>
      </w:r>
    </w:p>
    <w:p w14:paraId="39B1ED29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Кооперация</w:t>
      </w:r>
    </w:p>
    <w:p w14:paraId="79E3FF14" w14:textId="77777777" w:rsidR="000D4793" w:rsidRDefault="001D0821">
      <w:pPr>
        <w:pStyle w:val="1"/>
        <w:ind w:firstLine="680"/>
        <w:jc w:val="both"/>
      </w:pPr>
      <w:r>
        <w:t>Социальная педагогика. Работа с группами в учебном коллективе. Проектная деятельность в школе. Виды проектов: концепция, модель, программа, план. Принципы проектирования. Этапы проектирования. Классификация проектов.</w:t>
      </w:r>
    </w:p>
    <w:p w14:paraId="3ABDA385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Критическое мышление</w:t>
      </w:r>
    </w:p>
    <w:p w14:paraId="1836E588" w14:textId="77777777" w:rsidR="000D4793" w:rsidRDefault="001D0821">
      <w:pPr>
        <w:pStyle w:val="1"/>
        <w:ind w:firstLine="680"/>
        <w:jc w:val="both"/>
      </w:pPr>
      <w:r>
        <w:t>Понятие «Критическое мышление», его характеристики. Характеристики навыков мышления: фокусирующие навыки, навыки сбора информации, навыки организации, навыки анализа, навыки генерирования, навыки оценки. Приемы работы с информацией: навыки извлечения, систематизации, сравнения информации из разных источников.</w:t>
      </w:r>
    </w:p>
    <w:p w14:paraId="0D105F70" w14:textId="77777777" w:rsidR="000D4793" w:rsidRDefault="001D0821">
      <w:pPr>
        <w:pStyle w:val="1"/>
        <w:ind w:firstLine="680"/>
        <w:jc w:val="both"/>
      </w:pPr>
      <w:r>
        <w:t>Понимание как основа успешного обучения. Основные понятия и проблемы, возникающие при получении и воспроизведении разной информации. Моделирование ситуаций непонимания, способов организации качественной коммуникации. Алгоритм действий для понимания разных информационных источников.</w:t>
      </w:r>
    </w:p>
    <w:p w14:paraId="4829F4AC" w14:textId="77777777" w:rsidR="000D4793" w:rsidRDefault="001D0821">
      <w:pPr>
        <w:pStyle w:val="1"/>
        <w:ind w:firstLine="660"/>
        <w:jc w:val="both"/>
      </w:pPr>
      <w:r>
        <w:rPr>
          <w:b/>
          <w:bCs/>
          <w:i/>
          <w:iCs/>
        </w:rPr>
        <w:t>Общее развитие</w:t>
      </w:r>
    </w:p>
    <w:p w14:paraId="0C9C520A" w14:textId="77777777" w:rsidR="000D4793" w:rsidRDefault="001D0821">
      <w:pPr>
        <w:pStyle w:val="1"/>
        <w:ind w:firstLine="680"/>
        <w:jc w:val="both"/>
      </w:pPr>
      <w:r>
        <w:rPr>
          <w:i/>
          <w:iCs/>
        </w:rPr>
        <w:t>Творчество В.П. Астафьева</w:t>
      </w:r>
      <w:r>
        <w:t xml:space="preserve"> в двух тематических аспектах: военная и экологическая проза. Образ «малой Родины» в русской литературе второй половины XX-XXI вв. Анализ эпических, лирических произведений.</w:t>
      </w:r>
    </w:p>
    <w:p w14:paraId="6403FE28" w14:textId="77777777" w:rsidR="000D4793" w:rsidRDefault="001D0821">
      <w:pPr>
        <w:pStyle w:val="1"/>
        <w:ind w:firstLine="680"/>
        <w:jc w:val="both"/>
      </w:pPr>
      <w:r>
        <w:rPr>
          <w:i/>
          <w:iCs/>
        </w:rPr>
        <w:t>Цифровые технологии в образовании.</w:t>
      </w:r>
      <w:r>
        <w:t xml:space="preserve"> Цифровизация образования, современная цифровая среда, ключевые направления цифровой трансформации массового образования. Цифровая грамотность и ИКТ-компетентность современного педагога. Перспективы трансформации педагогических профессий под влиянием цифровизации. Использование современным педагогом интерактивного и мультимедийного оборудования: интерактивные доски и панели, документ-камеры, мобильные устройства, системы виртуальных опросов, электронные флип-чарты, </w:t>
      </w:r>
      <w:proofErr w:type="spellStart"/>
      <w:r>
        <w:t>иммерсивные</w:t>
      </w:r>
      <w:proofErr w:type="spellEnd"/>
      <w:r>
        <w:t xml:space="preserve"> технологии погружения в виртуальную и дополненную реальность. Арсенал цифровых инструментов современного педагога. Визуализация информации и знаний. Разработка интерактивных демонстрационных материалов. Проведение интерактивных опросов и голосований. Создание </w:t>
      </w:r>
      <w:proofErr w:type="spellStart"/>
      <w:r>
        <w:t>мэшап</w:t>
      </w:r>
      <w:proofErr w:type="spellEnd"/>
      <w:r>
        <w:t>-ресурсов. Использование конструкторов интерактивных упражнений, игр, тренажеров. Современные средства педагогического дизайна в цифровой среде.</w:t>
      </w:r>
    </w:p>
    <w:p w14:paraId="083A2B09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Экология и здоровье</w:t>
      </w:r>
    </w:p>
    <w:p w14:paraId="3A91BE54" w14:textId="77777777" w:rsidR="000D4793" w:rsidRDefault="001D0821">
      <w:pPr>
        <w:pStyle w:val="1"/>
        <w:ind w:firstLine="680"/>
        <w:jc w:val="both"/>
      </w:pPr>
      <w:r>
        <w:t>Представление о развитии организма человека, о функциях систем органов. Сравнительный анализ систем органов человека и животного мира. Понятие о здоровье, его виды, аспекты, факторы, влияющие на здоровье человека. Физиологические основы здорового образа жизни. Методы оценки здоровья. Самооценка здоровья. Оптимальный двигательный режим. Основы рационального питания. Иммунитет, закаливание и здоровье. Рациональная организация жизнедеятельности.</w:t>
      </w:r>
    </w:p>
    <w:p w14:paraId="043F6FFD" w14:textId="77777777" w:rsidR="000D4793" w:rsidRDefault="001D0821">
      <w:pPr>
        <w:pStyle w:val="1"/>
        <w:ind w:firstLine="680"/>
        <w:jc w:val="both"/>
      </w:pPr>
      <w:r>
        <w:t>Восстановительные методики поддержания здоровья, выявление фактического уровня собственного физического развития.</w:t>
      </w:r>
    </w:p>
    <w:p w14:paraId="10B7FDBA" w14:textId="77777777" w:rsidR="000D4793" w:rsidRDefault="001D0821">
      <w:pPr>
        <w:pStyle w:val="1"/>
        <w:ind w:firstLine="680"/>
        <w:jc w:val="both"/>
      </w:pPr>
      <w:r>
        <w:t>Туристические походы как форма активного отдыха. Виды школьных турпоходов, основные этапы организации и проведения похода выходного дня в начальной школе, внеклассные мероприятия для расширения знаний младших школьников о правилах безопасного поведения в условиях турпохода, места проведения школьных походов в окрестностях Красноярска.</w:t>
      </w:r>
    </w:p>
    <w:p w14:paraId="7D8D809D" w14:textId="77777777" w:rsidR="000D4793" w:rsidRDefault="001D0821">
      <w:pPr>
        <w:pStyle w:val="1"/>
        <w:ind w:firstLine="680"/>
        <w:jc w:val="both"/>
      </w:pPr>
      <w:r>
        <w:t xml:space="preserve">Введение в </w:t>
      </w:r>
      <w:proofErr w:type="spellStart"/>
      <w:r>
        <w:t>экскурсоведение</w:t>
      </w:r>
      <w:proofErr w:type="spellEnd"/>
      <w:r>
        <w:t xml:space="preserve">. Понятие об экскурсии, планирование и разработка экскурсий; </w:t>
      </w:r>
      <w:r>
        <w:lastRenderedPageBreak/>
        <w:t>организация экскурсий: техника и особенности показа объектов. Экскурсия как форма экологического просвещения. Виды экскурсий. Виртуальные экскурсии в природу. Экологические акции.</w:t>
      </w:r>
    </w:p>
    <w:p w14:paraId="388C0225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Креативность</w:t>
      </w:r>
    </w:p>
    <w:p w14:paraId="6E3B09B3" w14:textId="77777777" w:rsidR="000D4793" w:rsidRDefault="001D0821">
      <w:pPr>
        <w:pStyle w:val="1"/>
        <w:ind w:firstLine="680"/>
        <w:jc w:val="both"/>
      </w:pPr>
      <w:r>
        <w:t>Креативность как качество будущего педагога; особенности креативности; креативность и творчество; креативное мышление; способы выявления и развития креативности.</w:t>
      </w:r>
    </w:p>
    <w:p w14:paraId="69F00412" w14:textId="77777777" w:rsidR="000D4793" w:rsidRDefault="001D0821">
      <w:pPr>
        <w:pStyle w:val="1"/>
        <w:ind w:firstLine="680"/>
        <w:jc w:val="both"/>
      </w:pPr>
      <w:r>
        <w:t>Понимание искусства. Интерактивные формы взаимодействия, освоение диалоговых коммуникативных форм общения с произведением искусства, восприятие разных уровней идейного содержания художественного произведения, его духовно-нравственного потенциала.</w:t>
      </w:r>
    </w:p>
    <w:p w14:paraId="37D9240B" w14:textId="77777777" w:rsidR="000D4793" w:rsidRDefault="001D0821">
      <w:pPr>
        <w:pStyle w:val="1"/>
        <w:ind w:firstLine="680"/>
        <w:jc w:val="both"/>
      </w:pPr>
      <w:proofErr w:type="spellStart"/>
      <w:r>
        <w:t>Игропедагогика</w:t>
      </w:r>
      <w:proofErr w:type="spellEnd"/>
      <w:r>
        <w:t>. Виды учебных игр, игровые технологии. Профессиональная игротека современного педагога.</w:t>
      </w:r>
    </w:p>
    <w:p w14:paraId="20489D5A" w14:textId="77777777" w:rsidR="000D4793" w:rsidRDefault="001D0821">
      <w:pPr>
        <w:pStyle w:val="1"/>
        <w:ind w:firstLine="680"/>
        <w:jc w:val="both"/>
      </w:pPr>
      <w:r>
        <w:t>Подготовка и проведение образовательных событий в школе. Типология образовательных событий. Алгоритм и инструменты подготовки классного и школьного события.</w:t>
      </w:r>
    </w:p>
    <w:p w14:paraId="1CC959FE" w14:textId="77777777" w:rsidR="000D4793" w:rsidRDefault="001D0821">
      <w:pPr>
        <w:pStyle w:val="1"/>
        <w:ind w:firstLine="680"/>
        <w:jc w:val="both"/>
      </w:pPr>
      <w:r>
        <w:rPr>
          <w:b/>
          <w:bCs/>
          <w:i/>
          <w:iCs/>
        </w:rPr>
        <w:t>Предметная подготовка</w:t>
      </w:r>
    </w:p>
    <w:p w14:paraId="738E2602" w14:textId="77777777" w:rsidR="000D4793" w:rsidRDefault="001D0821">
      <w:pPr>
        <w:pStyle w:val="1"/>
        <w:ind w:firstLine="680"/>
        <w:jc w:val="both"/>
      </w:pPr>
      <w:r>
        <w:t xml:space="preserve">Русский язык. Написание сочинения по русскому языку. Критерии его оценки. Анализ условий задания. Правила оформления ответа на задание. Типовые задания по предмету высокого уровня сложности. </w:t>
      </w:r>
      <w:proofErr w:type="spellStart"/>
      <w:r>
        <w:t>Самооценивание</w:t>
      </w:r>
      <w:proofErr w:type="spellEnd"/>
      <w:r>
        <w:t xml:space="preserve"> заданий.</w:t>
      </w:r>
    </w:p>
    <w:p w14:paraId="2F551888" w14:textId="77777777" w:rsidR="000D4793" w:rsidRDefault="001D0821">
      <w:pPr>
        <w:pStyle w:val="1"/>
        <w:ind w:firstLine="680"/>
        <w:jc w:val="both"/>
      </w:pPr>
      <w:r>
        <w:t xml:space="preserve">Математика. Задания высокого уровня сложности. Решение задач с параметрами. Линейные </w:t>
      </w:r>
      <w:r>
        <w:rPr>
          <w:i/>
          <w:iCs/>
        </w:rPr>
        <w:t>и</w:t>
      </w:r>
      <w:r>
        <w:t xml:space="preserve"> квадратные уравнения с параметром. Рациональные уравнения и системы рациональных уравнений с параметром. Анализ условий задания. Правила оформления ответа на задание. </w:t>
      </w:r>
      <w:proofErr w:type="spellStart"/>
      <w:r>
        <w:t>Самооценивание</w:t>
      </w:r>
      <w:proofErr w:type="spellEnd"/>
      <w:r>
        <w:t xml:space="preserve"> заданий.</w:t>
      </w:r>
    </w:p>
    <w:p w14:paraId="6E9AF258" w14:textId="77777777" w:rsidR="000D4793" w:rsidRDefault="001D0821">
      <w:pPr>
        <w:pStyle w:val="1"/>
        <w:ind w:firstLine="660"/>
        <w:jc w:val="both"/>
      </w:pPr>
      <w:r>
        <w:t>Обществознание. Решение заданий по предмету высокого уровня сложности. Решение заданий с графиком (21). Анализ условий задания. Правила оформления ответа на задания. Критерии оценивания.</w:t>
      </w:r>
    </w:p>
    <w:p w14:paraId="49500B1C" w14:textId="77777777" w:rsidR="000D4793" w:rsidRDefault="001D0821">
      <w:pPr>
        <w:pStyle w:val="1"/>
        <w:ind w:firstLine="660"/>
        <w:jc w:val="both"/>
        <w:sectPr w:rsidR="000D4793">
          <w:footerReference w:type="default" r:id="rId9"/>
          <w:pgSz w:w="12240" w:h="15840"/>
          <w:pgMar w:top="455" w:right="953" w:bottom="1715" w:left="1852" w:header="0" w:footer="3" w:gutter="0"/>
          <w:cols w:space="720"/>
          <w:docGrid w:linePitch="360"/>
        </w:sectPr>
      </w:pPr>
      <w:r>
        <w:t xml:space="preserve">Биология. Решение заданий по предмету высокого уровня сложности. Анализ условий задания. Правила оформления ответа на задание. Типовые задания по предмету высокого уровня сложности. </w:t>
      </w:r>
      <w:proofErr w:type="spellStart"/>
      <w:r>
        <w:t>Самооценивание</w:t>
      </w:r>
      <w:proofErr w:type="spellEnd"/>
      <w:r>
        <w:t xml:space="preserve"> заданий.</w:t>
      </w:r>
    </w:p>
    <w:p w14:paraId="1EC715CE" w14:textId="77777777" w:rsidR="000D4793" w:rsidRDefault="001D0821">
      <w:pPr>
        <w:pStyle w:val="1"/>
        <w:ind w:firstLine="0"/>
        <w:jc w:val="center"/>
      </w:pPr>
      <w:r>
        <w:lastRenderedPageBreak/>
        <w:t>УЧЕБНЫЙ ПЛАН</w:t>
      </w:r>
      <w:r>
        <w:br/>
        <w:t>программы дополнительного образования с применением исключительно электронного</w:t>
      </w:r>
      <w:r>
        <w:br/>
        <w:t>обучения и дистанционных образовательных технологий</w:t>
      </w:r>
      <w:r>
        <w:br/>
        <w:t>«ПСИХОЛОГО-ПЕДАГОГИЧЕСКИЙ КЛАСС»</w:t>
      </w:r>
      <w:r>
        <w:br/>
      </w:r>
    </w:p>
    <w:p w14:paraId="569C3123" w14:textId="77777777" w:rsidR="000D4793" w:rsidRDefault="001D0821">
      <w:pPr>
        <w:pStyle w:val="1"/>
        <w:ind w:firstLine="0"/>
      </w:pPr>
      <w:r>
        <w:t>Цели:</w:t>
      </w:r>
    </w:p>
    <w:p w14:paraId="4115F97C" w14:textId="77777777" w:rsidR="000D4793" w:rsidRDefault="001D0821">
      <w:pPr>
        <w:pStyle w:val="1"/>
        <w:ind w:firstLine="0"/>
      </w:pPr>
      <w:r>
        <w:t>Освоение различных видов общественных практик в общении и деятельности, направленных на развитие социальной зрелости обучающихся.</w:t>
      </w:r>
    </w:p>
    <w:p w14:paraId="0310E7DC" w14:textId="77777777" w:rsidR="000D4793" w:rsidRDefault="001D0821">
      <w:pPr>
        <w:pStyle w:val="1"/>
        <w:ind w:firstLine="0"/>
      </w:pPr>
      <w:r>
        <w:t>Выявление и формирование устойчивого интереса к профессии, основных умений и навыков, компетенций, необходимых для осуществления психолого-педагогической деятельности.</w:t>
      </w:r>
    </w:p>
    <w:p w14:paraId="3A9BA648" w14:textId="77777777" w:rsidR="000D4793" w:rsidRDefault="001D0821">
      <w:pPr>
        <w:pStyle w:val="1"/>
        <w:ind w:firstLine="0"/>
      </w:pPr>
      <w:r>
        <w:t>Категория слушателей: 14-17 лет</w:t>
      </w:r>
    </w:p>
    <w:p w14:paraId="0046FD51" w14:textId="33CCE549" w:rsidR="000D4793" w:rsidRDefault="001D0821">
      <w:pPr>
        <w:pStyle w:val="1"/>
        <w:ind w:firstLine="0"/>
      </w:pPr>
      <w:r w:rsidRPr="00EB6A59">
        <w:t xml:space="preserve">Сроки обучения: </w:t>
      </w:r>
      <w:r w:rsidR="00EB6A59" w:rsidRPr="00EB6A59">
        <w:t>108</w:t>
      </w:r>
      <w:r w:rsidRPr="00EB6A59">
        <w:t>часа</w:t>
      </w:r>
    </w:p>
    <w:p w14:paraId="3E70B8C9" w14:textId="77777777" w:rsidR="000D4793" w:rsidRDefault="001D0821">
      <w:pPr>
        <w:pStyle w:val="1"/>
        <w:spacing w:after="240"/>
        <w:ind w:firstLine="0"/>
      </w:pPr>
      <w:r>
        <w:t>Режим занятий: еженедельно по 2академических часа, 1академический час для самостоятельной работы.</w:t>
      </w:r>
    </w:p>
    <w:p w14:paraId="056DBEE2" w14:textId="77777777" w:rsidR="000D4793" w:rsidRDefault="000D4793">
      <w:pPr>
        <w:spacing w:after="239"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2058"/>
        <w:gridCol w:w="1070"/>
        <w:gridCol w:w="736"/>
        <w:gridCol w:w="749"/>
        <w:gridCol w:w="844"/>
        <w:gridCol w:w="2325"/>
        <w:gridCol w:w="1314"/>
      </w:tblGrid>
      <w:tr w:rsidR="000D4793" w14:paraId="4A4433A3" w14:textId="77777777">
        <w:trPr>
          <w:trHeight w:hRule="exact" w:val="334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8704" w14:textId="77777777" w:rsidR="000D4793" w:rsidRDefault="001D0821">
            <w:pPr>
              <w:pStyle w:val="1"/>
              <w:spacing w:after="260"/>
              <w:ind w:firstLine="0"/>
            </w:pPr>
            <w:r>
              <w:t>Выявление и формирование устойчивого интереса к профессии, основных умений и навыков, компетенций, необходимых для осуществления психолого-педагогической деятельности.№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9704" w14:textId="77777777" w:rsidR="000D4793" w:rsidRDefault="001D0821">
            <w:pPr>
              <w:pStyle w:val="a5"/>
              <w:ind w:firstLine="0"/>
              <w:jc w:val="center"/>
            </w:pPr>
            <w:r>
              <w:t>Наименование модулей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66A3D" w14:textId="77777777" w:rsidR="000D4793" w:rsidRDefault="001D0821">
            <w:pPr>
              <w:pStyle w:val="a5"/>
              <w:ind w:firstLine="0"/>
            </w:pPr>
            <w:r>
              <w:t>Аудиторных занятий, час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694AE" w14:textId="77777777" w:rsidR="000D4793" w:rsidRDefault="001D0821">
            <w:pPr>
              <w:pStyle w:val="a5"/>
              <w:ind w:firstLine="0"/>
              <w:jc w:val="center"/>
            </w:pPr>
            <w:r>
              <w:t>Сам. работа, час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2ADFA" w14:textId="77777777" w:rsidR="000D4793" w:rsidRDefault="001D0821">
            <w:pPr>
              <w:pStyle w:val="a5"/>
              <w:ind w:firstLine="0"/>
              <w:jc w:val="center"/>
            </w:pPr>
            <w:r>
              <w:t>Форма контроля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36B3" w14:textId="77777777" w:rsidR="000D4793" w:rsidRDefault="001D0821">
            <w:pPr>
              <w:pStyle w:val="a5"/>
              <w:ind w:firstLine="0"/>
              <w:jc w:val="center"/>
            </w:pPr>
            <w:r>
              <w:t>Общая трудоем</w:t>
            </w:r>
            <w:r>
              <w:softHyphen/>
              <w:t>кость, час</w:t>
            </w:r>
          </w:p>
        </w:tc>
      </w:tr>
      <w:tr w:rsidR="000D4793" w14:paraId="2AD8E4B7" w14:textId="77777777">
        <w:trPr>
          <w:trHeight w:hRule="exact" w:val="307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DE06A" w14:textId="77777777" w:rsidR="000D4793" w:rsidRDefault="000D4793"/>
        </w:tc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70113" w14:textId="77777777" w:rsidR="000D4793" w:rsidRDefault="000D4793"/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10314" w14:textId="77777777" w:rsidR="000D4793" w:rsidRDefault="001D0821">
            <w:pPr>
              <w:pStyle w:val="a5"/>
              <w:ind w:firstLine="0"/>
              <w:jc w:val="center"/>
            </w:pPr>
            <w:r>
              <w:t>Всего ауд., час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FF38D" w14:textId="77777777" w:rsidR="000D4793" w:rsidRDefault="001D0821">
            <w:pPr>
              <w:pStyle w:val="a5"/>
              <w:ind w:firstLine="0"/>
              <w:jc w:val="center"/>
            </w:pPr>
            <w:r>
              <w:t>Из них</w:t>
            </w: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F4788" w14:textId="77777777" w:rsidR="000D4793" w:rsidRDefault="000D4793"/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8080C" w14:textId="77777777" w:rsidR="000D4793" w:rsidRDefault="000D4793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96D75" w14:textId="77777777" w:rsidR="000D4793" w:rsidRDefault="000D4793"/>
        </w:tc>
      </w:tr>
      <w:tr w:rsidR="000D4793" w14:paraId="08CA1713" w14:textId="77777777">
        <w:trPr>
          <w:trHeight w:hRule="exact" w:val="311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B17B2" w14:textId="77777777" w:rsidR="000D4793" w:rsidRDefault="000D4793"/>
        </w:tc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8F1FD" w14:textId="77777777" w:rsidR="000D4793" w:rsidRDefault="000D4793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484716" w14:textId="77777777" w:rsidR="000D4793" w:rsidRDefault="000D4793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BD81A" w14:textId="77777777" w:rsidR="000D4793" w:rsidRDefault="001D0821">
            <w:pPr>
              <w:pStyle w:val="a5"/>
              <w:ind w:firstLine="0"/>
              <w:jc w:val="center"/>
            </w:pPr>
            <w:r>
              <w:t>лекции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E57BB" w14:textId="77777777" w:rsidR="000D4793" w:rsidRDefault="001D0821">
            <w:pPr>
              <w:pStyle w:val="a5"/>
              <w:ind w:firstLine="0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786532" w14:textId="77777777" w:rsidR="000D4793" w:rsidRDefault="000D4793"/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EF4DA" w14:textId="77777777" w:rsidR="000D4793" w:rsidRDefault="000D4793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3FFD3" w14:textId="77777777" w:rsidR="000D4793" w:rsidRDefault="000D4793"/>
        </w:tc>
      </w:tr>
      <w:tr w:rsidR="000D4793" w14:paraId="068328AF" w14:textId="77777777">
        <w:trPr>
          <w:trHeight w:hRule="exact" w:val="57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3EA13" w14:textId="77777777" w:rsidR="000D4793" w:rsidRDefault="001D0821">
            <w:pPr>
              <w:pStyle w:val="a5"/>
              <w:ind w:firstLine="0"/>
              <w:jc w:val="center"/>
            </w:pPr>
            <w:r>
              <w:t>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C142" w14:textId="77777777" w:rsidR="000D4793" w:rsidRDefault="001D0821">
            <w:pPr>
              <w:pStyle w:val="a5"/>
              <w:ind w:firstLine="0"/>
              <w:jc w:val="center"/>
            </w:pPr>
            <w:r>
              <w:t>Учебный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DB919" w14:textId="77777777" w:rsidR="000D4793" w:rsidRDefault="001D0821">
            <w:pPr>
              <w:pStyle w:val="a5"/>
              <w:ind w:firstLine="0"/>
              <w:jc w:val="center"/>
            </w:pPr>
            <w:r>
              <w:t>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CFCC" w14:textId="77777777" w:rsidR="000D4793" w:rsidRDefault="001D0821">
            <w:pPr>
              <w:pStyle w:val="a5"/>
              <w:ind w:firstLine="0"/>
              <w:jc w:val="center"/>
            </w:pPr>
            <w: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90A3" w14:textId="77777777" w:rsidR="000D4793" w:rsidRDefault="001D0821">
            <w:pPr>
              <w:pStyle w:val="a5"/>
              <w:ind w:firstLine="0"/>
              <w:jc w:val="center"/>
            </w:pPr>
            <w: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B9AA7" w14:textId="77777777" w:rsidR="000D4793" w:rsidRDefault="001D0821">
            <w:pPr>
              <w:pStyle w:val="a5"/>
              <w:ind w:firstLine="0"/>
              <w:jc w:val="center"/>
            </w:pPr>
            <w: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8BF8C" w14:textId="77777777" w:rsidR="000D4793" w:rsidRDefault="001D0821">
            <w:pPr>
              <w:pStyle w:val="a5"/>
              <w:ind w:firstLine="0"/>
              <w:jc w:val="center"/>
            </w:pPr>
            <w:r>
              <w:t>зачет по каждому практикуму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9579F" w14:textId="77777777" w:rsidR="000D4793" w:rsidRDefault="001D0821">
            <w:pPr>
              <w:pStyle w:val="a5"/>
              <w:ind w:firstLine="0"/>
              <w:jc w:val="center"/>
            </w:pPr>
            <w:r>
              <w:t>40</w:t>
            </w:r>
          </w:p>
        </w:tc>
      </w:tr>
      <w:tr w:rsidR="000D4793" w14:paraId="7AC4B5A6" w14:textId="77777777">
        <w:trPr>
          <w:trHeight w:hRule="exact" w:val="107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C84B5" w14:textId="77777777" w:rsidR="000D4793" w:rsidRDefault="001D0821">
            <w:pPr>
              <w:pStyle w:val="a5"/>
              <w:ind w:firstLine="0"/>
            </w:pPr>
            <w:r>
              <w:t>II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0A5E" w14:textId="77777777" w:rsidR="000D4793" w:rsidRDefault="001D0821">
            <w:pPr>
              <w:pStyle w:val="a5"/>
              <w:ind w:firstLine="0"/>
              <w:jc w:val="center"/>
            </w:pPr>
            <w:r>
              <w:t>Практики (профессиональные пробы)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804F" w14:textId="77777777" w:rsidR="000D4793" w:rsidRDefault="001D0821">
            <w:pPr>
              <w:pStyle w:val="a5"/>
              <w:ind w:firstLine="0"/>
              <w:jc w:val="center"/>
            </w:pPr>
            <w:r>
              <w:t>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5071B" w14:textId="77777777" w:rsidR="000D4793" w:rsidRDefault="001D0821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5753" w14:textId="77777777" w:rsidR="000D4793" w:rsidRDefault="001D0821">
            <w:pPr>
              <w:pStyle w:val="a5"/>
              <w:ind w:firstLine="0"/>
              <w:jc w:val="center"/>
            </w:pPr>
            <w: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8CDB1" w14:textId="77777777" w:rsidR="000D4793" w:rsidRDefault="001D0821">
            <w:pPr>
              <w:pStyle w:val="a5"/>
              <w:ind w:firstLine="0"/>
              <w:jc w:val="center"/>
            </w:pPr>
            <w: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7BE2A" w14:textId="77777777" w:rsidR="000D4793" w:rsidRDefault="001D0821">
            <w:pPr>
              <w:pStyle w:val="a5"/>
              <w:ind w:firstLine="0"/>
              <w:jc w:val="center"/>
            </w:pPr>
            <w:r>
              <w:t>подготовка методических материалов по мероприятиям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3A4E" w14:textId="77777777" w:rsidR="000D4793" w:rsidRDefault="001D0821">
            <w:pPr>
              <w:pStyle w:val="a5"/>
              <w:ind w:firstLine="0"/>
              <w:jc w:val="center"/>
            </w:pPr>
            <w:r>
              <w:t>44</w:t>
            </w:r>
          </w:p>
        </w:tc>
      </w:tr>
      <w:tr w:rsidR="000D4793" w14:paraId="43814A61" w14:textId="77777777">
        <w:trPr>
          <w:trHeight w:hRule="exact" w:val="56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901F" w14:textId="77777777" w:rsidR="000D4793" w:rsidRDefault="001D0821">
            <w:pPr>
              <w:pStyle w:val="a5"/>
              <w:ind w:firstLine="0"/>
            </w:pPr>
            <w:r>
              <w:t>III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AE7FA" w14:textId="77777777" w:rsidR="000D4793" w:rsidRDefault="001D0821">
            <w:pPr>
              <w:pStyle w:val="a5"/>
              <w:ind w:firstLine="0"/>
              <w:jc w:val="center"/>
            </w:pPr>
            <w:r>
              <w:t>Событийный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3F2D" w14:textId="77777777" w:rsidR="000D4793" w:rsidRDefault="001D0821">
            <w:pPr>
              <w:pStyle w:val="a5"/>
              <w:ind w:firstLine="0"/>
              <w:jc w:val="center"/>
            </w:pPr>
            <w: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ADFE" w14:textId="77777777" w:rsidR="000D4793" w:rsidRDefault="001D0821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59A81" w14:textId="77777777" w:rsidR="000D4793" w:rsidRDefault="001D0821">
            <w:pPr>
              <w:pStyle w:val="a5"/>
              <w:ind w:firstLine="0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5074E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5F6E7" w14:textId="77777777" w:rsidR="000D4793" w:rsidRDefault="001D0821">
            <w:pPr>
              <w:pStyle w:val="a5"/>
              <w:ind w:firstLine="0"/>
              <w:jc w:val="center"/>
            </w:pPr>
            <w:r>
              <w:t>зачет по каждому мероприятию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DE544" w14:textId="77777777" w:rsidR="000D4793" w:rsidRDefault="001D0821">
            <w:pPr>
              <w:pStyle w:val="a5"/>
              <w:ind w:firstLine="0"/>
              <w:jc w:val="center"/>
            </w:pPr>
            <w:r>
              <w:t>16</w:t>
            </w:r>
          </w:p>
        </w:tc>
      </w:tr>
      <w:tr w:rsidR="000D4793" w14:paraId="5E2BDB58" w14:textId="77777777">
        <w:trPr>
          <w:trHeight w:hRule="exact" w:val="84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3BA3" w14:textId="77777777" w:rsidR="000D4793" w:rsidRDefault="000D4793">
            <w:pPr>
              <w:rPr>
                <w:sz w:val="10"/>
                <w:szCs w:val="1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FB23C" w14:textId="77777777" w:rsidR="000D4793" w:rsidRDefault="001D0821">
            <w:pPr>
              <w:pStyle w:val="a5"/>
              <w:ind w:firstLine="0"/>
            </w:pPr>
            <w:r>
              <w:t>Итоговая аттестация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6F5B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DBB72" w14:textId="77777777" w:rsidR="000D4793" w:rsidRDefault="001D0821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BF89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CAA4E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E73BC" w14:textId="77777777" w:rsidR="000D4793" w:rsidRDefault="001D0821">
            <w:pPr>
              <w:pStyle w:val="a5"/>
              <w:ind w:firstLine="0"/>
              <w:jc w:val="center"/>
            </w:pPr>
            <w:r>
              <w:t>Выпускная работа/ индивидуальный проект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AE7D0" w14:textId="77777777" w:rsidR="000D4793" w:rsidRDefault="001D0821">
            <w:pPr>
              <w:pStyle w:val="a5"/>
              <w:ind w:firstLine="0"/>
              <w:jc w:val="center"/>
            </w:pPr>
            <w:r>
              <w:t>8</w:t>
            </w:r>
          </w:p>
        </w:tc>
      </w:tr>
      <w:tr w:rsidR="000D4793" w14:paraId="095AA017" w14:textId="77777777">
        <w:trPr>
          <w:trHeight w:hRule="exact" w:val="357"/>
          <w:jc w:val="center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AB56E" w14:textId="77777777" w:rsidR="000D4793" w:rsidRDefault="001D0821">
            <w:pPr>
              <w:pStyle w:val="a5"/>
              <w:ind w:firstLine="0"/>
              <w:jc w:val="right"/>
            </w:pPr>
            <w: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F1D79" w14:textId="5023162F" w:rsidR="000D4793" w:rsidRDefault="00EB6A59">
            <w:pPr>
              <w:pStyle w:val="a5"/>
              <w:ind w:firstLine="0"/>
              <w:jc w:val="center"/>
            </w:pPr>
            <w:r>
              <w:t>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A5CA2" w14:textId="77777777" w:rsidR="000D4793" w:rsidRDefault="001D0821">
            <w:pPr>
              <w:pStyle w:val="a5"/>
              <w:ind w:firstLine="0"/>
              <w:jc w:val="center"/>
            </w:pPr>
            <w:r>
              <w:t>10</w:t>
            </w:r>
            <w:bookmarkStart w:id="24" w:name="_GoBack"/>
            <w:bookmarkEnd w:id="24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09D19" w14:textId="77777777" w:rsidR="000D4793" w:rsidRDefault="001D0821">
            <w:pPr>
              <w:pStyle w:val="a5"/>
              <w:ind w:firstLine="0"/>
              <w:jc w:val="center"/>
            </w:pPr>
            <w: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7B7A6" w14:textId="77777777" w:rsidR="000D4793" w:rsidRDefault="001D0821">
            <w:pPr>
              <w:pStyle w:val="a5"/>
              <w:ind w:firstLine="0"/>
              <w:jc w:val="center"/>
            </w:pPr>
            <w: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D46E6" w14:textId="77777777" w:rsidR="000D4793" w:rsidRDefault="000D4793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5DF76" w14:textId="77777777" w:rsidR="000D4793" w:rsidRDefault="001D0821">
            <w:pPr>
              <w:pStyle w:val="a5"/>
              <w:ind w:firstLine="0"/>
              <w:jc w:val="center"/>
            </w:pPr>
            <w:r>
              <w:t>108</w:t>
            </w:r>
          </w:p>
        </w:tc>
      </w:tr>
    </w:tbl>
    <w:p w14:paraId="74BC4D52" w14:textId="77777777" w:rsidR="000D4793" w:rsidRDefault="000D4793">
      <w:pPr>
        <w:spacing w:after="499" w:line="1" w:lineRule="exact"/>
      </w:pPr>
    </w:p>
    <w:p w14:paraId="76EF411D" w14:textId="77777777" w:rsidR="000D4793" w:rsidRDefault="000D4793">
      <w:pPr>
        <w:pStyle w:val="1"/>
        <w:spacing w:after="260"/>
        <w:ind w:left="4900" w:firstLine="0"/>
      </w:pPr>
    </w:p>
    <w:p w14:paraId="53A1FF54" w14:textId="77777777" w:rsidR="000D4793" w:rsidRDefault="000D4793">
      <w:pPr>
        <w:pStyle w:val="1"/>
        <w:spacing w:after="260"/>
        <w:ind w:left="4900" w:firstLine="0"/>
      </w:pPr>
    </w:p>
    <w:p w14:paraId="08CD14DB" w14:textId="77777777" w:rsidR="000D4793" w:rsidRDefault="000D4793">
      <w:pPr>
        <w:pStyle w:val="1"/>
        <w:spacing w:after="260"/>
        <w:ind w:left="4900" w:firstLine="0"/>
      </w:pPr>
    </w:p>
    <w:p w14:paraId="3EA5D925" w14:textId="77777777" w:rsidR="000D4793" w:rsidRDefault="000D4793">
      <w:pPr>
        <w:pStyle w:val="1"/>
        <w:spacing w:after="260"/>
        <w:ind w:left="4900" w:firstLine="0"/>
      </w:pPr>
    </w:p>
    <w:p w14:paraId="7B883422" w14:textId="77777777" w:rsidR="000D4793" w:rsidRDefault="000D4793">
      <w:pPr>
        <w:pStyle w:val="1"/>
        <w:spacing w:after="260"/>
        <w:ind w:left="4900" w:firstLine="0"/>
      </w:pPr>
    </w:p>
    <w:p w14:paraId="3344F86F" w14:textId="77777777" w:rsidR="000D4793" w:rsidRDefault="000D4793">
      <w:pPr>
        <w:pStyle w:val="1"/>
        <w:spacing w:after="260"/>
        <w:ind w:left="4900" w:firstLine="0"/>
      </w:pPr>
    </w:p>
    <w:p w14:paraId="77FB8C5E" w14:textId="77777777" w:rsidR="000D4793" w:rsidRDefault="000D4793">
      <w:pPr>
        <w:pStyle w:val="1"/>
        <w:spacing w:after="260"/>
        <w:ind w:left="4900" w:firstLine="0"/>
      </w:pPr>
    </w:p>
    <w:p w14:paraId="0844EE62" w14:textId="77777777" w:rsidR="000D4793" w:rsidRDefault="000D4793">
      <w:pPr>
        <w:pStyle w:val="1"/>
        <w:spacing w:after="260"/>
        <w:ind w:left="4900" w:firstLine="0"/>
      </w:pPr>
    </w:p>
    <w:p w14:paraId="5779DF5F" w14:textId="77777777" w:rsidR="000D4793" w:rsidRDefault="001D0821">
      <w:pPr>
        <w:pStyle w:val="a7"/>
        <w:ind w:left="3228"/>
        <w:jc w:val="left"/>
      </w:pPr>
      <w:r>
        <w:lastRenderedPageBreak/>
        <w:t>Календарный учебный график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1548"/>
        <w:gridCol w:w="1070"/>
        <w:gridCol w:w="758"/>
        <w:gridCol w:w="1332"/>
      </w:tblGrid>
      <w:tr w:rsidR="000D4793" w14:paraId="4A6F1EE5" w14:textId="77777777">
        <w:trPr>
          <w:trHeight w:hRule="exact" w:val="302"/>
          <w:jc w:val="center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B1B12" w14:textId="77777777" w:rsidR="000D4793" w:rsidRDefault="001D0821">
            <w:pPr>
              <w:pStyle w:val="a5"/>
              <w:ind w:firstLine="0"/>
            </w:pPr>
            <w:r>
              <w:t>Наименование модуля, раздела модуля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A8066" w14:textId="77777777" w:rsidR="000D4793" w:rsidRDefault="001D0821">
            <w:pPr>
              <w:pStyle w:val="a5"/>
              <w:ind w:firstLine="0"/>
            </w:pPr>
            <w:r>
              <w:t>Объем учебной нагрузки, час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C6A19" w14:textId="77777777" w:rsidR="000D4793" w:rsidRDefault="001D0821">
            <w:pPr>
              <w:pStyle w:val="a5"/>
              <w:ind w:firstLine="0"/>
            </w:pPr>
            <w:r>
              <w:t>Сроки обучения</w:t>
            </w:r>
          </w:p>
        </w:tc>
      </w:tr>
      <w:tr w:rsidR="000D4793" w14:paraId="11166DC2" w14:textId="77777777">
        <w:trPr>
          <w:trHeight w:hRule="exact" w:val="325"/>
          <w:jc w:val="center"/>
        </w:trPr>
        <w:tc>
          <w:tcPr>
            <w:tcW w:w="47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01118F" w14:textId="77777777" w:rsidR="000D4793" w:rsidRDefault="000D4793"/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0B50AC" w14:textId="77777777" w:rsidR="000D4793" w:rsidRDefault="000D479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2B964" w14:textId="77777777" w:rsidR="000D4793" w:rsidRDefault="001D0821">
            <w:pPr>
              <w:pStyle w:val="a5"/>
              <w:ind w:firstLine="0"/>
              <w:jc w:val="both"/>
            </w:pPr>
            <w:r>
              <w:t>Месяц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F022D" w14:textId="77777777" w:rsidR="000D4793" w:rsidRDefault="001D0821">
            <w:pPr>
              <w:pStyle w:val="a5"/>
              <w:ind w:firstLine="0"/>
            </w:pPr>
            <w:r>
              <w:t>Даты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351D1" w14:textId="77777777" w:rsidR="000D4793" w:rsidRDefault="001D0821">
            <w:pPr>
              <w:pStyle w:val="a5"/>
              <w:ind w:firstLine="0"/>
              <w:jc w:val="center"/>
            </w:pPr>
            <w:r>
              <w:t>Кол-во, час.</w:t>
            </w:r>
          </w:p>
        </w:tc>
      </w:tr>
      <w:tr w:rsidR="000D4793" w14:paraId="25012E83" w14:textId="77777777">
        <w:trPr>
          <w:trHeight w:hRule="exact" w:val="542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D731C" w14:textId="77777777" w:rsidR="000D4793" w:rsidRDefault="001D0821">
            <w:pPr>
              <w:pStyle w:val="a5"/>
              <w:ind w:firstLine="0"/>
            </w:pPr>
            <w:r>
              <w:t>Входное анкетирование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5C585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830B" w14:textId="77777777" w:rsidR="000D4793" w:rsidRDefault="001D0821">
            <w:pPr>
              <w:pStyle w:val="a5"/>
              <w:ind w:firstLine="0"/>
              <w:jc w:val="right"/>
            </w:pPr>
            <w:r>
              <w:t>Сентябрь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FD10" w14:textId="77777777" w:rsidR="000D4793" w:rsidRDefault="001D0821">
            <w:pPr>
              <w:pStyle w:val="a5"/>
              <w:ind w:firstLine="240"/>
            </w:pPr>
            <w: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B0DE8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445C5EDB" w14:textId="77777777">
        <w:trPr>
          <w:trHeight w:hRule="exact" w:val="537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21807" w14:textId="77777777" w:rsidR="000D4793" w:rsidRDefault="001D0821">
            <w:pPr>
              <w:pStyle w:val="a5"/>
              <w:ind w:firstLine="0"/>
            </w:pPr>
            <w:r>
              <w:t>Ознакомительная неделя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0A67A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F594E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1EE04" w14:textId="77777777" w:rsidR="000D4793" w:rsidRDefault="001D0821">
            <w:pPr>
              <w:pStyle w:val="a5"/>
              <w:ind w:firstLine="240"/>
            </w:pPr>
            <w: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4D06A" w14:textId="77777777" w:rsidR="000D4793" w:rsidRDefault="001D0821">
            <w:pPr>
              <w:pStyle w:val="a5"/>
              <w:ind w:firstLine="580"/>
            </w:pPr>
            <w:r>
              <w:t>1</w:t>
            </w:r>
          </w:p>
        </w:tc>
      </w:tr>
      <w:tr w:rsidR="000D4793" w14:paraId="2E213317" w14:textId="77777777">
        <w:trPr>
          <w:trHeight w:hRule="exact" w:val="546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FC410" w14:textId="77777777" w:rsidR="000D4793" w:rsidRDefault="001D0821">
            <w:pPr>
              <w:pStyle w:val="a5"/>
              <w:ind w:firstLine="0"/>
            </w:pPr>
            <w:r>
              <w:t>Учебный, лекторий, Коммуникация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15EBF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CA36D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3E81" w14:textId="77777777" w:rsidR="000D4793" w:rsidRDefault="001D0821">
            <w:pPr>
              <w:pStyle w:val="a5"/>
              <w:ind w:firstLine="240"/>
            </w:pPr>
            <w:r>
              <w:t>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88D4A" w14:textId="77777777" w:rsidR="000D4793" w:rsidRDefault="001D0821">
            <w:pPr>
              <w:pStyle w:val="a5"/>
              <w:ind w:firstLine="580"/>
            </w:pPr>
            <w:r>
              <w:t>4</w:t>
            </w:r>
          </w:p>
        </w:tc>
      </w:tr>
      <w:tr w:rsidR="000D4793" w14:paraId="51353E9E" w14:textId="77777777">
        <w:trPr>
          <w:trHeight w:hRule="exact" w:val="551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1BFB6" w14:textId="77777777" w:rsidR="000D4793" w:rsidRDefault="001D0821">
            <w:pPr>
              <w:pStyle w:val="a5"/>
              <w:ind w:firstLine="0"/>
            </w:pPr>
            <w:r>
              <w:t>Учебный, практикум, Коммуникация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49877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9BD8F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9F6DB" w14:textId="77777777" w:rsidR="000D4793" w:rsidRDefault="001D0821">
            <w:pPr>
              <w:pStyle w:val="a5"/>
              <w:ind w:firstLine="240"/>
            </w:pPr>
            <w: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01C95" w14:textId="77777777" w:rsidR="000D4793" w:rsidRDefault="001D0821">
            <w:pPr>
              <w:pStyle w:val="a5"/>
              <w:ind w:firstLine="580"/>
            </w:pPr>
            <w:r>
              <w:t>4</w:t>
            </w:r>
          </w:p>
        </w:tc>
      </w:tr>
      <w:tr w:rsidR="000D4793" w14:paraId="12D55586" w14:textId="77777777">
        <w:trPr>
          <w:trHeight w:hRule="exact" w:val="546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01FF9" w14:textId="77777777" w:rsidR="000D4793" w:rsidRDefault="001D0821">
            <w:pPr>
              <w:pStyle w:val="a5"/>
              <w:ind w:firstLine="0"/>
            </w:pPr>
            <w:r>
              <w:t>Учебный, практикум, Коммуникация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74E80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B6370" w14:textId="77777777" w:rsidR="000D4793" w:rsidRDefault="001D0821">
            <w:pPr>
              <w:pStyle w:val="a5"/>
              <w:ind w:firstLine="0"/>
            </w:pPr>
            <w:r>
              <w:t>Октябрь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8F7C" w14:textId="77777777" w:rsidR="000D4793" w:rsidRDefault="001D0821">
            <w:pPr>
              <w:pStyle w:val="a5"/>
              <w:ind w:firstLine="24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7730C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5D45F16B" w14:textId="77777777">
        <w:trPr>
          <w:trHeight w:hRule="exact" w:val="551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EB812" w14:textId="77777777" w:rsidR="000D4793" w:rsidRDefault="001D0821">
            <w:pPr>
              <w:pStyle w:val="a5"/>
              <w:ind w:firstLine="0"/>
            </w:pPr>
            <w:r>
              <w:t>Событийный, Посвящение в профессию, в КГПУ им. В.П. Астафьева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83B79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E3586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821BC" w14:textId="77777777" w:rsidR="000D4793" w:rsidRDefault="001D0821">
            <w:pPr>
              <w:pStyle w:val="a5"/>
              <w:ind w:firstLine="24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2EAC8" w14:textId="77777777" w:rsidR="000D4793" w:rsidRDefault="001D0821">
            <w:pPr>
              <w:pStyle w:val="a5"/>
              <w:ind w:firstLine="580"/>
            </w:pPr>
            <w:r>
              <w:t>4</w:t>
            </w:r>
          </w:p>
        </w:tc>
      </w:tr>
      <w:tr w:rsidR="000D4793" w14:paraId="101D880E" w14:textId="77777777">
        <w:trPr>
          <w:trHeight w:hRule="exact" w:val="542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6BE3" w14:textId="77777777" w:rsidR="000D4793" w:rsidRDefault="001D0821">
            <w:pPr>
              <w:pStyle w:val="a5"/>
              <w:ind w:firstLine="0"/>
            </w:pPr>
            <w:r>
              <w:t>Учебный, лекторий Кооперация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6D162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B8859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A9FF7" w14:textId="77777777" w:rsidR="000D4793" w:rsidRDefault="001D0821">
            <w:pPr>
              <w:pStyle w:val="a5"/>
              <w:ind w:firstLine="24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79435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08D2F313" w14:textId="77777777">
        <w:trPr>
          <w:trHeight w:hRule="exact" w:val="542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9298C" w14:textId="77777777" w:rsidR="000D4793" w:rsidRDefault="001D0821">
            <w:pPr>
              <w:pStyle w:val="a5"/>
              <w:ind w:firstLine="0"/>
            </w:pPr>
            <w:r>
              <w:t>Учебный, практикум, Кооперация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BBD00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E5403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B49B" w14:textId="77777777" w:rsidR="000D4793" w:rsidRDefault="001D0821">
            <w:pPr>
              <w:pStyle w:val="a5"/>
              <w:ind w:firstLine="24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27D05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3B02AA86" w14:textId="77777777">
        <w:trPr>
          <w:trHeight w:hRule="exact" w:val="546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3D39B" w14:textId="77777777" w:rsidR="000D4793" w:rsidRDefault="001D0821">
            <w:pPr>
              <w:pStyle w:val="a5"/>
              <w:ind w:firstLine="0"/>
            </w:pPr>
            <w:r>
              <w:t>Учебный, практикум, Кооперация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9A186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65EB5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C151A" w14:textId="77777777" w:rsidR="000D4793" w:rsidRDefault="001D0821">
            <w:pPr>
              <w:pStyle w:val="a5"/>
              <w:ind w:firstLine="240"/>
            </w:pPr>
            <w:r>
              <w:t>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26E00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09DFF16B" w14:textId="77777777">
        <w:trPr>
          <w:trHeight w:hRule="exact" w:val="546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4BD2E" w14:textId="77777777" w:rsidR="000D4793" w:rsidRDefault="001D0821">
            <w:pPr>
              <w:pStyle w:val="a5"/>
              <w:ind w:firstLine="0"/>
            </w:pPr>
            <w:r>
              <w:t>Событийный, Фестиваль классных часов, в Организации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A7A21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3DE6" w14:textId="77777777" w:rsidR="000D4793" w:rsidRDefault="001D0821">
            <w:pPr>
              <w:pStyle w:val="a5"/>
              <w:ind w:firstLine="0"/>
              <w:jc w:val="center"/>
            </w:pPr>
            <w:r>
              <w:t>Ноябрь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F686A" w14:textId="77777777" w:rsidR="000D4793" w:rsidRDefault="001D0821">
            <w:pPr>
              <w:pStyle w:val="a5"/>
              <w:ind w:firstLine="240"/>
            </w:pPr>
            <w: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56568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262BB428" w14:textId="77777777">
        <w:trPr>
          <w:trHeight w:hRule="exact" w:val="546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D56E9" w14:textId="77777777" w:rsidR="000D4793" w:rsidRDefault="001D0821">
            <w:pPr>
              <w:pStyle w:val="a5"/>
              <w:ind w:firstLine="0"/>
            </w:pPr>
            <w:r>
              <w:t>Учебный, лекторий, Критическое мышление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C0C98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BD365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C208" w14:textId="77777777" w:rsidR="000D4793" w:rsidRDefault="001D0821">
            <w:pPr>
              <w:pStyle w:val="a5"/>
              <w:ind w:firstLine="240"/>
            </w:pPr>
            <w: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55571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38475527" w14:textId="77777777">
        <w:trPr>
          <w:trHeight w:hRule="exact" w:val="542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B2FC8" w14:textId="77777777" w:rsidR="000D4793" w:rsidRDefault="001D0821">
            <w:pPr>
              <w:pStyle w:val="a5"/>
              <w:ind w:firstLine="0"/>
            </w:pPr>
            <w:r>
              <w:t>Учебный, практикум, Критическое мышление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4EFE9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8498FC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BF21" w14:textId="77777777" w:rsidR="000D4793" w:rsidRDefault="001D0821">
            <w:pPr>
              <w:pStyle w:val="a5"/>
              <w:ind w:firstLine="240"/>
            </w:pPr>
            <w: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A4F0C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04EF79AC" w14:textId="77777777">
        <w:trPr>
          <w:trHeight w:hRule="exact" w:val="542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A922F" w14:textId="77777777" w:rsidR="000D4793" w:rsidRDefault="001D0821">
            <w:pPr>
              <w:pStyle w:val="a5"/>
              <w:ind w:firstLine="0"/>
            </w:pPr>
            <w:r>
              <w:t>Учебный, практикум, Критическое мышление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6E6D1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E6A5" w14:textId="77777777" w:rsidR="000D4793" w:rsidRDefault="001D0821">
            <w:pPr>
              <w:pStyle w:val="a5"/>
              <w:ind w:firstLine="0"/>
            </w:pPr>
            <w:r>
              <w:t>Декабрь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A388E" w14:textId="77777777" w:rsidR="000D4793" w:rsidRDefault="001D0821">
            <w:pPr>
              <w:pStyle w:val="a5"/>
              <w:ind w:firstLine="240"/>
            </w:pPr>
            <w: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8A004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2E6FF5F3" w14:textId="77777777">
        <w:trPr>
          <w:trHeight w:hRule="exact" w:val="551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B6225" w14:textId="77777777" w:rsidR="000D4793" w:rsidRDefault="001D0821">
            <w:pPr>
              <w:pStyle w:val="a5"/>
              <w:ind w:firstLine="0"/>
            </w:pPr>
            <w:r>
              <w:t>Событийный, Интеллектуальные переменки, в Организации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11B28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CB8ECC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E39A" w14:textId="77777777" w:rsidR="000D4793" w:rsidRDefault="001D0821">
            <w:pPr>
              <w:pStyle w:val="a5"/>
              <w:ind w:firstLine="240"/>
            </w:pPr>
            <w: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56D54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16A67A21" w14:textId="77777777">
        <w:trPr>
          <w:trHeight w:hRule="exact" w:val="546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B3B3B" w14:textId="77777777" w:rsidR="000D4793" w:rsidRDefault="001D0821">
            <w:pPr>
              <w:pStyle w:val="a5"/>
              <w:ind w:firstLine="0"/>
            </w:pPr>
            <w:r>
              <w:t>Учебный, лекторий, Предметный практикум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BF2A4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85DDC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5AA6C" w14:textId="77777777" w:rsidR="000D4793" w:rsidRDefault="001D0821">
            <w:pPr>
              <w:pStyle w:val="a5"/>
              <w:ind w:firstLine="240"/>
            </w:pPr>
            <w:r>
              <w:t>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7C17B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  <w:tr w:rsidR="000D4793" w14:paraId="52783CCE" w14:textId="77777777">
        <w:trPr>
          <w:trHeight w:hRule="exact" w:val="551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A813CA" w14:textId="77777777" w:rsidR="000D4793" w:rsidRDefault="001D0821">
            <w:pPr>
              <w:pStyle w:val="a5"/>
              <w:ind w:firstLine="0"/>
            </w:pPr>
            <w:r>
              <w:t>Учебный, практикум, Предметный практикум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BF104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A0EFA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D7592" w14:textId="77777777" w:rsidR="000D4793" w:rsidRDefault="001D0821">
            <w:pPr>
              <w:pStyle w:val="a5"/>
              <w:ind w:firstLine="240"/>
            </w:pPr>
            <w:r>
              <w:t>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3954" w14:textId="77777777" w:rsidR="000D4793" w:rsidRDefault="001D0821">
            <w:pPr>
              <w:pStyle w:val="a5"/>
              <w:ind w:firstLine="580"/>
            </w:pPr>
            <w:r>
              <w:t>3</w:t>
            </w:r>
          </w:p>
        </w:tc>
      </w:tr>
    </w:tbl>
    <w:p w14:paraId="69C19D40" w14:textId="77777777" w:rsidR="000D4793" w:rsidRDefault="000D4793">
      <w:pPr>
        <w:spacing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5"/>
        <w:gridCol w:w="1548"/>
        <w:gridCol w:w="1070"/>
        <w:gridCol w:w="758"/>
        <w:gridCol w:w="1332"/>
      </w:tblGrid>
      <w:tr w:rsidR="000D4793" w14:paraId="37FCBFF4" w14:textId="77777777">
        <w:trPr>
          <w:trHeight w:hRule="exact" w:val="582"/>
          <w:jc w:val="center"/>
        </w:trPr>
        <w:tc>
          <w:tcPr>
            <w:tcW w:w="4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BA881A" w14:textId="77777777" w:rsidR="000D4793" w:rsidRDefault="001D0821">
            <w:pPr>
              <w:pStyle w:val="a5"/>
              <w:ind w:firstLine="0"/>
            </w:pPr>
            <w:r>
              <w:t xml:space="preserve">Событийный, Новогодний </w:t>
            </w:r>
            <w:proofErr w:type="spellStart"/>
            <w:r>
              <w:t>квиз</w:t>
            </w:r>
            <w:proofErr w:type="spellEnd"/>
            <w:r>
              <w:t>, в КГПУ им. В.П. Астафьева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41DD7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46F9BD7D" w14:textId="77777777" w:rsidR="000D4793" w:rsidRDefault="001D0821">
            <w:pPr>
              <w:pStyle w:val="a5"/>
              <w:ind w:firstLine="0"/>
              <w:jc w:val="center"/>
            </w:pPr>
            <w:r>
              <w:t>Январь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75E72BF7" w14:textId="77777777" w:rsidR="000D4793" w:rsidRDefault="001D0821">
            <w:pPr>
              <w:pStyle w:val="a5"/>
              <w:ind w:firstLine="240"/>
            </w:pPr>
            <w:r>
              <w:t>10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E8E7A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0D4793" w14:paraId="5F696EB1" w14:textId="77777777">
        <w:trPr>
          <w:trHeight w:hRule="exact" w:val="411"/>
          <w:jc w:val="center"/>
        </w:trPr>
        <w:tc>
          <w:tcPr>
            <w:tcW w:w="944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65CC11D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629B484" w14:textId="77777777">
        <w:trPr>
          <w:trHeight w:hRule="exact" w:val="555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87190" w14:textId="77777777" w:rsidR="000D4793" w:rsidRDefault="001D0821">
            <w:pPr>
              <w:pStyle w:val="a5"/>
              <w:ind w:firstLine="0"/>
            </w:pPr>
            <w:r>
              <w:t>Наименование модуля, раздела модуля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9856B" w14:textId="77777777" w:rsidR="000D4793" w:rsidRDefault="001D0821">
            <w:pPr>
              <w:pStyle w:val="a5"/>
              <w:ind w:firstLine="0"/>
            </w:pPr>
            <w:r>
              <w:t>Объем учебной нагрузки, час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02720" w14:textId="77777777" w:rsidR="000D4793" w:rsidRDefault="001D0821">
            <w:pPr>
              <w:pStyle w:val="a5"/>
              <w:spacing w:line="252" w:lineRule="auto"/>
              <w:ind w:firstLine="0"/>
              <w:jc w:val="center"/>
            </w:pPr>
            <w:r>
              <w:t>Сроки обучения: Месяц Даты Кол-во час.</w:t>
            </w:r>
          </w:p>
        </w:tc>
      </w:tr>
      <w:tr w:rsidR="000D4793" w14:paraId="5BE01A41" w14:textId="77777777">
        <w:trPr>
          <w:trHeight w:hRule="exact" w:val="551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F0725" w14:textId="77777777" w:rsidR="000D4793" w:rsidRDefault="001D0821">
            <w:pPr>
              <w:pStyle w:val="a5"/>
              <w:ind w:firstLine="0"/>
            </w:pPr>
            <w:r>
              <w:t>Учебный, практикум, Предметный практикум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CC18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6A4B" w14:textId="77777777" w:rsidR="000D4793" w:rsidRDefault="001D0821">
            <w:pPr>
              <w:pStyle w:val="a5"/>
              <w:ind w:firstLine="0"/>
              <w:jc w:val="center"/>
            </w:pPr>
            <w:r>
              <w:t>Январь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9438" w14:textId="77777777" w:rsidR="000D4793" w:rsidRDefault="001D0821">
            <w:pPr>
              <w:pStyle w:val="a5"/>
              <w:ind w:firstLine="240"/>
            </w:pPr>
            <w: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BDB12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0A224268" w14:textId="77777777">
        <w:trPr>
          <w:trHeight w:hRule="exact" w:val="537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C0BDA" w14:textId="77777777" w:rsidR="000D4793" w:rsidRDefault="001D0821">
            <w:pPr>
              <w:pStyle w:val="a5"/>
              <w:ind w:firstLine="0"/>
            </w:pPr>
            <w:r>
              <w:t>Учебный, лекторий, Общее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F74AC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BD975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2115B" w14:textId="77777777" w:rsidR="000D4793" w:rsidRDefault="001D0821">
            <w:pPr>
              <w:pStyle w:val="a5"/>
              <w:ind w:firstLine="240"/>
            </w:pPr>
            <w:r>
              <w:t>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09E35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330B3D15" w14:textId="77777777">
        <w:trPr>
          <w:trHeight w:hRule="exact" w:val="546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A39AA" w14:textId="77777777" w:rsidR="000D4793" w:rsidRDefault="001D0821">
            <w:pPr>
              <w:pStyle w:val="a5"/>
              <w:ind w:firstLine="0"/>
            </w:pPr>
            <w:r>
              <w:t>Учебный, практикум, Общее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31D34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423B1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01F0" w14:textId="77777777" w:rsidR="000D4793" w:rsidRDefault="001D0821">
            <w:pPr>
              <w:pStyle w:val="a5"/>
              <w:ind w:firstLine="240"/>
            </w:pPr>
            <w:r>
              <w:t>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9165A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776BA95A" w14:textId="77777777">
        <w:trPr>
          <w:trHeight w:hRule="exact" w:val="542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325EB" w14:textId="77777777" w:rsidR="000D4793" w:rsidRDefault="001D0821">
            <w:pPr>
              <w:pStyle w:val="a5"/>
              <w:ind w:firstLine="0"/>
            </w:pPr>
            <w:r>
              <w:t>Учебный, практикум, Общее развитие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99AA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DDACF" w14:textId="77777777" w:rsidR="000D4793" w:rsidRDefault="001D0821">
            <w:pPr>
              <w:pStyle w:val="a5"/>
              <w:ind w:firstLine="0"/>
              <w:jc w:val="center"/>
            </w:pPr>
            <w:r>
              <w:t>Февраль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1F0C" w14:textId="77777777" w:rsidR="000D4793" w:rsidRDefault="001D0821">
            <w:pPr>
              <w:pStyle w:val="a5"/>
              <w:ind w:firstLine="320"/>
            </w:pPr>
            <w: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061F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71BCD843" w14:textId="77777777">
        <w:trPr>
          <w:trHeight w:hRule="exact" w:val="546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CD695" w14:textId="77777777" w:rsidR="000D4793" w:rsidRDefault="001D0821">
            <w:pPr>
              <w:pStyle w:val="a5"/>
              <w:ind w:firstLine="0"/>
            </w:pPr>
            <w:r>
              <w:lastRenderedPageBreak/>
              <w:t xml:space="preserve">Событийный, Школьный </w:t>
            </w:r>
            <w:proofErr w:type="spellStart"/>
            <w:r>
              <w:t>флеш</w:t>
            </w:r>
            <w:proofErr w:type="spellEnd"/>
            <w:r>
              <w:t>-моб, в Организации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0F9C1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0A430C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E658" w14:textId="77777777" w:rsidR="000D4793" w:rsidRDefault="001D0821">
            <w:pPr>
              <w:pStyle w:val="a5"/>
              <w:ind w:firstLine="240"/>
            </w:pPr>
            <w: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3A6A6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0D4793" w14:paraId="6647288C" w14:textId="77777777">
        <w:trPr>
          <w:trHeight w:hRule="exact" w:val="542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177C0" w14:textId="77777777" w:rsidR="000D4793" w:rsidRDefault="001D0821">
            <w:pPr>
              <w:pStyle w:val="a5"/>
              <w:ind w:firstLine="0"/>
              <w:jc w:val="both"/>
            </w:pPr>
            <w:r>
              <w:t>Учебный, лекторий, Экология и здоровье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BF2DE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40FAB3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8CE0" w14:textId="77777777" w:rsidR="000D4793" w:rsidRDefault="001D0821">
            <w:pPr>
              <w:pStyle w:val="a5"/>
              <w:ind w:firstLine="240"/>
            </w:pPr>
            <w: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F644A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6A44B41B" w14:textId="77777777">
        <w:trPr>
          <w:trHeight w:hRule="exact" w:val="546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B6F81" w14:textId="77777777" w:rsidR="000D4793" w:rsidRDefault="001D0821">
            <w:pPr>
              <w:pStyle w:val="a5"/>
              <w:ind w:firstLine="0"/>
              <w:jc w:val="both"/>
            </w:pPr>
            <w:r>
              <w:t>Учебный, практикум, Экология и здоровье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903D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74EF8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D85FD" w14:textId="77777777" w:rsidR="000D4793" w:rsidRDefault="001D0821">
            <w:pPr>
              <w:pStyle w:val="a5"/>
              <w:ind w:firstLine="240"/>
            </w:pPr>
            <w: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A2B87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5C5E3985" w14:textId="77777777">
        <w:trPr>
          <w:trHeight w:hRule="exact" w:val="551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E5662" w14:textId="77777777" w:rsidR="000D4793" w:rsidRDefault="001D0821">
            <w:pPr>
              <w:pStyle w:val="a5"/>
              <w:ind w:firstLine="0"/>
              <w:jc w:val="both"/>
            </w:pPr>
            <w:r>
              <w:t>Учебный, практикум, Экология и здоровье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4E0FD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83F9F" w14:textId="77777777" w:rsidR="000D4793" w:rsidRDefault="001D0821">
            <w:pPr>
              <w:pStyle w:val="a5"/>
              <w:ind w:firstLine="0"/>
              <w:jc w:val="center"/>
            </w:pPr>
            <w:r>
              <w:t>Март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D9E50" w14:textId="77777777" w:rsidR="000D4793" w:rsidRDefault="001D0821">
            <w:pPr>
              <w:pStyle w:val="a5"/>
              <w:ind w:firstLine="320"/>
            </w:pPr>
            <w: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3E1A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66CCAE03" w14:textId="77777777">
        <w:trPr>
          <w:trHeight w:hRule="exact" w:val="542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1877F" w14:textId="77777777" w:rsidR="000D4793" w:rsidRDefault="001D0821">
            <w:pPr>
              <w:pStyle w:val="a5"/>
              <w:ind w:firstLine="0"/>
              <w:jc w:val="both"/>
            </w:pPr>
            <w:r>
              <w:t>Учебный, лекторий, Креативность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E75A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836E31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2971" w14:textId="77777777" w:rsidR="000D4793" w:rsidRDefault="001D0821">
            <w:pPr>
              <w:pStyle w:val="a5"/>
              <w:ind w:firstLine="240"/>
            </w:pPr>
            <w: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D8D25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08D69DB7" w14:textId="77777777">
        <w:trPr>
          <w:trHeight w:hRule="exact" w:val="542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A6AB" w14:textId="77777777" w:rsidR="000D4793" w:rsidRDefault="001D0821">
            <w:pPr>
              <w:pStyle w:val="a5"/>
              <w:ind w:firstLine="0"/>
              <w:jc w:val="both"/>
            </w:pPr>
            <w:r>
              <w:t>Событийный, Дни открытых дверей, в КГПУ им. В.П. Астафьева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2D873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65D96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2AF7" w14:textId="77777777" w:rsidR="000D4793" w:rsidRDefault="001D0821">
            <w:pPr>
              <w:pStyle w:val="a5"/>
              <w:ind w:firstLine="240"/>
            </w:pPr>
            <w: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A4004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0D4793" w14:paraId="6D164E15" w14:textId="77777777">
        <w:trPr>
          <w:trHeight w:hRule="exact" w:val="546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D3B2A" w14:textId="77777777" w:rsidR="000D4793" w:rsidRDefault="001D0821">
            <w:pPr>
              <w:pStyle w:val="a5"/>
              <w:ind w:firstLine="0"/>
              <w:jc w:val="both"/>
            </w:pPr>
            <w:r>
              <w:t>Учебный, практикум Креативность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3913F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819AB" w14:textId="77777777" w:rsidR="000D4793" w:rsidRDefault="001D0821">
            <w:pPr>
              <w:pStyle w:val="a5"/>
              <w:ind w:firstLine="0"/>
              <w:jc w:val="center"/>
            </w:pPr>
            <w:r>
              <w:t>Апрель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D91A8" w14:textId="77777777" w:rsidR="000D4793" w:rsidRDefault="001D0821">
            <w:pPr>
              <w:pStyle w:val="a5"/>
              <w:ind w:firstLine="32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9C063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71679952" w14:textId="77777777">
        <w:trPr>
          <w:trHeight w:hRule="exact" w:val="551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E7DB5" w14:textId="77777777" w:rsidR="000D4793" w:rsidRDefault="001D0821">
            <w:pPr>
              <w:pStyle w:val="a5"/>
              <w:ind w:firstLine="0"/>
              <w:jc w:val="both"/>
            </w:pPr>
            <w:r>
              <w:t>Учебный, практикум, Креативность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48D2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B5F62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6E3D4" w14:textId="77777777" w:rsidR="000D4793" w:rsidRDefault="001D0821">
            <w:pPr>
              <w:pStyle w:val="a5"/>
              <w:ind w:firstLine="24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22D1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0D3B1812" w14:textId="77777777">
        <w:trPr>
          <w:trHeight w:hRule="exact" w:val="546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1C01F" w14:textId="77777777" w:rsidR="000D4793" w:rsidRDefault="001D0821">
            <w:pPr>
              <w:pStyle w:val="a5"/>
              <w:ind w:firstLine="0"/>
              <w:jc w:val="both"/>
            </w:pPr>
            <w:r>
              <w:t>Событийный, Марафон профессий, в Организации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43D4D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09D39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5CEA" w14:textId="77777777" w:rsidR="000D4793" w:rsidRDefault="001D0821">
            <w:pPr>
              <w:pStyle w:val="a5"/>
              <w:ind w:firstLine="24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5423D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</w:tr>
      <w:tr w:rsidR="000D4793" w14:paraId="7EC6825A" w14:textId="77777777">
        <w:trPr>
          <w:trHeight w:hRule="exact" w:val="546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73252" w14:textId="77777777" w:rsidR="000D4793" w:rsidRDefault="001D0821">
            <w:pPr>
              <w:pStyle w:val="a5"/>
              <w:ind w:firstLine="0"/>
              <w:jc w:val="both"/>
            </w:pPr>
            <w:r>
              <w:t>Учебный, лекторий, Предметный практикум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24E14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A2A63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D8A1" w14:textId="77777777" w:rsidR="000D4793" w:rsidRDefault="001D0821">
            <w:pPr>
              <w:pStyle w:val="a5"/>
              <w:ind w:firstLine="24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B68F7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350DDEB1" w14:textId="77777777">
        <w:trPr>
          <w:trHeight w:hRule="exact" w:val="542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3A07F" w14:textId="77777777" w:rsidR="000D4793" w:rsidRDefault="001D0821">
            <w:pPr>
              <w:pStyle w:val="a5"/>
              <w:ind w:firstLine="0"/>
              <w:jc w:val="both"/>
            </w:pPr>
            <w:r>
              <w:t>Учебный, практикум, Предметный практикум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0EDE4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34827" w14:textId="77777777" w:rsidR="000D4793" w:rsidRDefault="001D0821">
            <w:pPr>
              <w:pStyle w:val="a5"/>
              <w:ind w:firstLine="0"/>
              <w:jc w:val="center"/>
            </w:pPr>
            <w:r>
              <w:t>Май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D19E" w14:textId="77777777" w:rsidR="000D4793" w:rsidRDefault="001D0821">
            <w:pPr>
              <w:pStyle w:val="a5"/>
              <w:ind w:firstLine="32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D5EE2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4AD25687" w14:textId="77777777">
        <w:trPr>
          <w:trHeight w:hRule="exact" w:val="537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4F6ED" w14:textId="77777777" w:rsidR="000D4793" w:rsidRDefault="001D0821">
            <w:pPr>
              <w:pStyle w:val="a5"/>
              <w:ind w:firstLine="0"/>
              <w:jc w:val="both"/>
            </w:pPr>
            <w:r>
              <w:t>Учебный, практикум, Предметный практикум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DF01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4FB6A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C104" w14:textId="77777777" w:rsidR="000D4793" w:rsidRDefault="001D0821">
            <w:pPr>
              <w:pStyle w:val="a5"/>
              <w:ind w:firstLine="24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27012" w14:textId="77777777" w:rsidR="000D4793" w:rsidRDefault="001D0821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0D4793" w14:paraId="7F89B00E" w14:textId="77777777" w:rsidTr="004C5DA2">
        <w:trPr>
          <w:trHeight w:hRule="exact" w:val="655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E59C8" w14:textId="77777777" w:rsidR="000D4793" w:rsidRDefault="001D0821">
            <w:pPr>
              <w:pStyle w:val="a5"/>
              <w:ind w:firstLine="0"/>
              <w:jc w:val="both"/>
            </w:pPr>
            <w:r>
              <w:t>Событийный, фестиваль «PRO- педагогика», в КГПУ им. В.П. Астафьева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6EDE1" w14:textId="77777777" w:rsidR="000D4793" w:rsidRDefault="001D0821">
            <w:pPr>
              <w:pStyle w:val="a5"/>
              <w:ind w:firstLine="0"/>
              <w:jc w:val="center"/>
            </w:pPr>
            <w:r>
              <w:t>53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08843" w14:textId="77777777" w:rsidR="000D4793" w:rsidRDefault="000D4793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853AC" w14:textId="77777777" w:rsidR="000D4793" w:rsidRDefault="001D0821">
            <w:pPr>
              <w:pStyle w:val="a5"/>
              <w:ind w:firstLine="24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C573" w14:textId="77777777" w:rsidR="000D4793" w:rsidRDefault="001D0821">
            <w:pPr>
              <w:pStyle w:val="a5"/>
              <w:ind w:firstLine="0"/>
              <w:jc w:val="center"/>
            </w:pPr>
            <w:r>
              <w:t>5</w:t>
            </w:r>
          </w:p>
        </w:tc>
      </w:tr>
      <w:tr w:rsidR="004C5DA2" w14:paraId="0ADB8D64" w14:textId="77777777">
        <w:trPr>
          <w:trHeight w:hRule="exact" w:val="655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C19F1" w14:textId="19D34C9A" w:rsidR="004C5DA2" w:rsidRDefault="004C5DA2">
            <w:pPr>
              <w:pStyle w:val="a5"/>
              <w:ind w:firstLine="0"/>
              <w:jc w:val="both"/>
            </w:pPr>
            <w:r w:rsidRPr="004C5DA2">
              <w:rPr>
                <w:highlight w:val="yellow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C1D19" w14:textId="77777777" w:rsidR="004C5DA2" w:rsidRDefault="004C5DA2">
            <w:pPr>
              <w:pStyle w:val="a5"/>
              <w:ind w:firstLine="0"/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52D28" w14:textId="77777777" w:rsidR="004C5DA2" w:rsidRDefault="004C5DA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25915" w14:textId="77777777" w:rsidR="004C5DA2" w:rsidRDefault="004C5DA2">
            <w:pPr>
              <w:pStyle w:val="a5"/>
              <w:ind w:firstLine="240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056B8" w14:textId="77777777" w:rsidR="004C5DA2" w:rsidRDefault="004C5DA2">
            <w:pPr>
              <w:pStyle w:val="a5"/>
              <w:ind w:firstLine="0"/>
              <w:jc w:val="center"/>
            </w:pPr>
          </w:p>
        </w:tc>
      </w:tr>
    </w:tbl>
    <w:p w14:paraId="6033FCC6" w14:textId="77777777" w:rsidR="000D4793" w:rsidRDefault="001D0821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3268"/>
        <w:gridCol w:w="1891"/>
        <w:gridCol w:w="2736"/>
      </w:tblGrid>
      <w:tr w:rsidR="000D4793" w14:paraId="57A8E82F" w14:textId="77777777">
        <w:trPr>
          <w:trHeight w:hRule="exact" w:val="244"/>
          <w:jc w:val="center"/>
        </w:trPr>
        <w:tc>
          <w:tcPr>
            <w:tcW w:w="4956" w:type="dxa"/>
            <w:gridSpan w:val="2"/>
            <w:shd w:val="clear" w:color="auto" w:fill="FFFFFF"/>
            <w:vAlign w:val="bottom"/>
          </w:tcPr>
          <w:p w14:paraId="45752327" w14:textId="77777777" w:rsidR="000D4793" w:rsidRDefault="001D0821">
            <w:pPr>
              <w:pStyle w:val="a5"/>
              <w:ind w:firstLine="0"/>
            </w:pPr>
            <w:r>
              <w:lastRenderedPageBreak/>
              <w:t>МОДУЛЬ II. ПРАКТИКИ (ПРОФЕССИОНАЛЬН</w:t>
            </w:r>
          </w:p>
        </w:tc>
        <w:tc>
          <w:tcPr>
            <w:tcW w:w="462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D2663C" w14:textId="77777777" w:rsidR="000D4793" w:rsidRDefault="001D0821">
            <w:pPr>
              <w:pStyle w:val="a5"/>
              <w:ind w:firstLine="0"/>
            </w:pPr>
            <w:r>
              <w:t>ЫЕ ПРОБЫ)</w:t>
            </w:r>
          </w:p>
        </w:tc>
      </w:tr>
      <w:tr w:rsidR="000D4793" w14:paraId="22BB23BA" w14:textId="77777777">
        <w:trPr>
          <w:trHeight w:hRule="exact" w:val="80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2B7E" w14:textId="77777777" w:rsidR="000D4793" w:rsidRDefault="001D0821">
            <w:pPr>
              <w:pStyle w:val="a5"/>
              <w:ind w:firstLine="0"/>
            </w:pPr>
            <w:r>
              <w:t>Статус обучающегося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4124" w14:textId="77777777" w:rsidR="000D4793" w:rsidRDefault="001D0821">
            <w:pPr>
              <w:pStyle w:val="a5"/>
              <w:ind w:firstLine="0"/>
            </w:pPr>
            <w:r>
              <w:t>Виды деятельности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B6AD" w14:textId="77777777" w:rsidR="000D4793" w:rsidRDefault="001D0821">
            <w:pPr>
              <w:pStyle w:val="a5"/>
              <w:ind w:firstLine="0"/>
            </w:pPr>
            <w:r>
              <w:t>Событие в Организации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8F851" w14:textId="77777777" w:rsidR="000D4793" w:rsidRDefault="001D0821">
            <w:pPr>
              <w:pStyle w:val="a5"/>
              <w:ind w:firstLine="0"/>
            </w:pPr>
            <w:r>
              <w:t>Итоговый результат</w:t>
            </w:r>
          </w:p>
        </w:tc>
      </w:tr>
      <w:tr w:rsidR="000D4793" w14:paraId="7FA4F37E" w14:textId="77777777">
        <w:trPr>
          <w:trHeight w:hRule="exact" w:val="197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66A6B" w14:textId="77777777" w:rsidR="000D4793" w:rsidRDefault="001D0821">
            <w:pPr>
              <w:pStyle w:val="a5"/>
              <w:ind w:firstLine="0"/>
            </w:pPr>
            <w:r>
              <w:t>Помощник классного руководителя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D482A" w14:textId="77777777" w:rsidR="000D4793" w:rsidRDefault="001D0821">
            <w:pPr>
              <w:pStyle w:val="a5"/>
              <w:tabs>
                <w:tab w:val="left" w:pos="2311"/>
              </w:tabs>
              <w:ind w:firstLine="0"/>
              <w:jc w:val="both"/>
            </w:pPr>
            <w:r>
              <w:t>Функция</w:t>
            </w:r>
            <w:r>
              <w:tab/>
              <w:t>педагога,</w:t>
            </w:r>
          </w:p>
          <w:p w14:paraId="60063D10" w14:textId="77777777" w:rsidR="000D4793" w:rsidRDefault="001D0821">
            <w:pPr>
              <w:pStyle w:val="a5"/>
              <w:ind w:firstLine="0"/>
              <w:jc w:val="both"/>
            </w:pPr>
            <w:r>
              <w:t>осуществляющего организацию классного коллектива, помощь в решении проблем, возникающих у обучающихся при общении между собой, с учителями и родителями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173CB" w14:textId="77777777" w:rsidR="000D4793" w:rsidRDefault="001D0821">
            <w:pPr>
              <w:pStyle w:val="a5"/>
              <w:ind w:firstLine="0"/>
            </w:pPr>
            <w:r>
              <w:t>Фестиваль классных часов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4351F" w14:textId="77777777" w:rsidR="000D4793" w:rsidRDefault="001D0821">
            <w:pPr>
              <w:pStyle w:val="a5"/>
              <w:tabs>
                <w:tab w:val="left" w:pos="1788"/>
              </w:tabs>
              <w:ind w:firstLine="0"/>
              <w:jc w:val="both"/>
            </w:pPr>
            <w:r>
              <w:t>Подготовка и выступление с коротким сообщением по определенной теме перед учащимися</w:t>
            </w:r>
            <w:r>
              <w:tab/>
              <w:t>младших</w:t>
            </w:r>
          </w:p>
          <w:p w14:paraId="3196C233" w14:textId="77777777" w:rsidR="000D4793" w:rsidRDefault="001D0821">
            <w:pPr>
              <w:pStyle w:val="a5"/>
              <w:ind w:firstLine="0"/>
            </w:pPr>
            <w:r>
              <w:t>классов</w:t>
            </w:r>
          </w:p>
        </w:tc>
      </w:tr>
      <w:tr w:rsidR="000D4793" w14:paraId="04D97209" w14:textId="77777777">
        <w:trPr>
          <w:trHeight w:hRule="exact" w:val="20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2839" w14:textId="77777777" w:rsidR="000D4793" w:rsidRDefault="001D0821">
            <w:pPr>
              <w:pStyle w:val="a5"/>
              <w:spacing w:line="252" w:lineRule="auto"/>
              <w:ind w:firstLine="0"/>
            </w:pPr>
            <w:r>
              <w:t>Помощник учителя- предметника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11DB" w14:textId="77777777" w:rsidR="000D4793" w:rsidRDefault="001D0821">
            <w:pPr>
              <w:pStyle w:val="a5"/>
              <w:tabs>
                <w:tab w:val="left" w:pos="2230"/>
              </w:tabs>
              <w:ind w:firstLine="0"/>
              <w:jc w:val="both"/>
            </w:pPr>
            <w:r>
              <w:t>Функция</w:t>
            </w:r>
            <w:r>
              <w:tab/>
              <w:t>педагога,</w:t>
            </w:r>
          </w:p>
          <w:p w14:paraId="7D8C0833" w14:textId="77777777" w:rsidR="000D4793" w:rsidRDefault="001D0821">
            <w:pPr>
              <w:pStyle w:val="a5"/>
              <w:tabs>
                <w:tab w:val="left" w:pos="2234"/>
              </w:tabs>
              <w:ind w:firstLine="0"/>
              <w:jc w:val="both"/>
            </w:pPr>
            <w:r>
              <w:t>способствующего</w:t>
            </w:r>
            <w:r>
              <w:tab/>
              <w:t>развитию</w:t>
            </w:r>
          </w:p>
          <w:p w14:paraId="0023804C" w14:textId="77777777" w:rsidR="000D4793" w:rsidRDefault="001D0821">
            <w:pPr>
              <w:pStyle w:val="a5"/>
              <w:ind w:firstLine="0"/>
              <w:jc w:val="both"/>
            </w:pPr>
            <w:r>
              <w:t>способностей и познавательного интереса к предмету, освоению образовательной программы в зависимости от профиля класса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D8925" w14:textId="77777777" w:rsidR="000D4793" w:rsidRDefault="001D0821">
            <w:pPr>
              <w:pStyle w:val="a5"/>
              <w:spacing w:line="252" w:lineRule="auto"/>
              <w:ind w:firstLine="0"/>
            </w:pPr>
            <w:r>
              <w:t>Интеллектуальные переменки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350B8" w14:textId="77777777" w:rsidR="000D4793" w:rsidRDefault="001D0821">
            <w:pPr>
              <w:pStyle w:val="a5"/>
              <w:tabs>
                <w:tab w:val="right" w:pos="2663"/>
              </w:tabs>
              <w:spacing w:line="252" w:lineRule="auto"/>
              <w:ind w:firstLine="0"/>
            </w:pPr>
            <w:r>
              <w:t>Подготовка и проведение на переменах предметных блиц-викторин</w:t>
            </w:r>
            <w:r>
              <w:tab/>
              <w:t>для</w:t>
            </w:r>
          </w:p>
          <w:p w14:paraId="29BC89DF" w14:textId="77777777" w:rsidR="000D4793" w:rsidRDefault="001D0821">
            <w:pPr>
              <w:pStyle w:val="a5"/>
              <w:tabs>
                <w:tab w:val="right" w:pos="2663"/>
              </w:tabs>
              <w:spacing w:line="252" w:lineRule="auto"/>
              <w:ind w:firstLine="0"/>
            </w:pPr>
            <w:r>
              <w:t>учащихся</w:t>
            </w:r>
            <w:r>
              <w:tab/>
              <w:t>младших</w:t>
            </w:r>
          </w:p>
          <w:p w14:paraId="4102007C" w14:textId="77777777" w:rsidR="000D4793" w:rsidRDefault="001D0821">
            <w:pPr>
              <w:pStyle w:val="a5"/>
              <w:spacing w:line="252" w:lineRule="auto"/>
              <w:ind w:firstLine="0"/>
            </w:pPr>
            <w:r>
              <w:t>классов</w:t>
            </w:r>
          </w:p>
        </w:tc>
      </w:tr>
      <w:tr w:rsidR="000D4793" w14:paraId="7CA95233" w14:textId="77777777">
        <w:trPr>
          <w:trHeight w:hRule="exact" w:val="199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886B5" w14:textId="77777777" w:rsidR="000D4793" w:rsidRDefault="001D0821">
            <w:pPr>
              <w:pStyle w:val="a5"/>
              <w:ind w:firstLine="0"/>
            </w:pPr>
            <w:r>
              <w:t>Помощник педагога- организатора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9382" w14:textId="77777777" w:rsidR="000D4793" w:rsidRDefault="001D0821">
            <w:pPr>
              <w:pStyle w:val="a5"/>
              <w:tabs>
                <w:tab w:val="left" w:pos="1860"/>
                <w:tab w:val="left" w:pos="2460"/>
              </w:tabs>
              <w:ind w:firstLine="0"/>
              <w:jc w:val="both"/>
            </w:pPr>
            <w:r>
              <w:t>Деятельность</w:t>
            </w:r>
            <w:r>
              <w:tab/>
              <w:t>в</w:t>
            </w:r>
            <w:r>
              <w:tab/>
              <w:t>области</w:t>
            </w:r>
          </w:p>
          <w:p w14:paraId="60ABE68C" w14:textId="77777777" w:rsidR="000D4793" w:rsidRDefault="001D0821">
            <w:pPr>
              <w:pStyle w:val="a5"/>
              <w:tabs>
                <w:tab w:val="left" w:pos="1923"/>
              </w:tabs>
              <w:ind w:firstLine="0"/>
              <w:jc w:val="both"/>
            </w:pPr>
            <w:r>
              <w:t>педагогики и психологии, направленная на организацию досуговой</w:t>
            </w:r>
            <w:r>
              <w:tab/>
              <w:t>деятельности</w:t>
            </w:r>
          </w:p>
          <w:p w14:paraId="3DB880AC" w14:textId="77777777" w:rsidR="000D4793" w:rsidRDefault="001D0821">
            <w:pPr>
              <w:pStyle w:val="a5"/>
              <w:ind w:firstLine="0"/>
              <w:jc w:val="both"/>
            </w:pPr>
            <w:r>
              <w:t>обучающихся в образовательных учреждениях и организациях дополнительного образования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0AF7" w14:textId="77777777" w:rsidR="000D4793" w:rsidRDefault="001D0821">
            <w:pPr>
              <w:pStyle w:val="a5"/>
              <w:ind w:firstLine="0"/>
            </w:pPr>
            <w:r>
              <w:t xml:space="preserve">Школьный </w:t>
            </w:r>
            <w:proofErr w:type="spellStart"/>
            <w:r>
              <w:t>флеш</w:t>
            </w:r>
            <w:proofErr w:type="spellEnd"/>
            <w:r>
              <w:t>-моб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AA6AE" w14:textId="77777777" w:rsidR="000D4793" w:rsidRDefault="001D0821">
            <w:pPr>
              <w:pStyle w:val="a5"/>
              <w:ind w:firstLine="0"/>
            </w:pPr>
            <w:r>
              <w:t>Подготовка и проведение массового мероприятия в Организации</w:t>
            </w:r>
          </w:p>
        </w:tc>
      </w:tr>
      <w:tr w:rsidR="000D4793" w14:paraId="7E905725" w14:textId="77777777">
        <w:trPr>
          <w:trHeight w:hRule="exact" w:val="368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36B70" w14:textId="77777777" w:rsidR="000D4793" w:rsidRDefault="001D0821">
            <w:pPr>
              <w:pStyle w:val="a5"/>
              <w:spacing w:line="252" w:lineRule="auto"/>
              <w:ind w:firstLine="0"/>
            </w:pPr>
            <w:proofErr w:type="spellStart"/>
            <w:r>
              <w:t>Тьюторская</w:t>
            </w:r>
            <w:proofErr w:type="spellEnd"/>
            <w:r>
              <w:t xml:space="preserve"> практика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D5360" w14:textId="77777777" w:rsidR="000D4793" w:rsidRDefault="001D0821">
            <w:pPr>
              <w:pStyle w:val="a5"/>
              <w:tabs>
                <w:tab w:val="left" w:pos="1873"/>
                <w:tab w:val="left" w:pos="2532"/>
              </w:tabs>
              <w:ind w:firstLine="0"/>
              <w:jc w:val="both"/>
            </w:pPr>
            <w:r>
              <w:t>Деятельность</w:t>
            </w:r>
            <w:r>
              <w:tab/>
              <w:t>в</w:t>
            </w:r>
            <w:r>
              <w:tab/>
              <w:t>рамках</w:t>
            </w:r>
          </w:p>
          <w:p w14:paraId="3E743961" w14:textId="77777777" w:rsidR="000D4793" w:rsidRDefault="001D0821">
            <w:pPr>
              <w:pStyle w:val="a5"/>
              <w:tabs>
                <w:tab w:val="left" w:pos="2131"/>
              </w:tabs>
              <w:ind w:firstLine="0"/>
              <w:jc w:val="both"/>
            </w:pPr>
            <w:r>
              <w:t>организации и проведения дополнительных занятий с учеником или с несколькими учениками</w:t>
            </w:r>
            <w:r>
              <w:tab/>
              <w:t>ежедневно,</w:t>
            </w:r>
          </w:p>
          <w:p w14:paraId="0BCA1E3A" w14:textId="77777777" w:rsidR="000D4793" w:rsidRDefault="001D0821">
            <w:pPr>
              <w:pStyle w:val="a5"/>
              <w:tabs>
                <w:tab w:val="left" w:pos="1580"/>
              </w:tabs>
              <w:ind w:firstLine="0"/>
              <w:jc w:val="both"/>
            </w:pPr>
            <w:r>
              <w:t>еженедельно или ежемесячно с целью передать им знания или навыки по предметной области. Разработка</w:t>
            </w:r>
            <w:r>
              <w:tab/>
              <w:t>индивидуальных</w:t>
            </w:r>
          </w:p>
          <w:p w14:paraId="63F63E55" w14:textId="77777777" w:rsidR="000D4793" w:rsidRDefault="001D0821">
            <w:pPr>
              <w:pStyle w:val="a5"/>
              <w:tabs>
                <w:tab w:val="left" w:pos="2266"/>
              </w:tabs>
              <w:ind w:firstLine="0"/>
              <w:jc w:val="both"/>
            </w:pPr>
            <w:r>
              <w:t>образовательных</w:t>
            </w:r>
            <w:r>
              <w:tab/>
              <w:t>программ</w:t>
            </w:r>
          </w:p>
          <w:p w14:paraId="78C2239C" w14:textId="77777777" w:rsidR="000D4793" w:rsidRDefault="001D0821">
            <w:pPr>
              <w:pStyle w:val="a5"/>
              <w:tabs>
                <w:tab w:val="left" w:pos="1449"/>
                <w:tab w:val="left" w:pos="2338"/>
              </w:tabs>
              <w:ind w:firstLine="0"/>
              <w:jc w:val="both"/>
            </w:pPr>
            <w:r>
              <w:t>учащихся и сопровождение процесса индивидуализации в школе,</w:t>
            </w:r>
            <w:r>
              <w:tab/>
              <w:t>в</w:t>
            </w:r>
            <w:r>
              <w:tab/>
              <w:t>системах</w:t>
            </w:r>
          </w:p>
          <w:p w14:paraId="4ADD049E" w14:textId="77777777" w:rsidR="000D4793" w:rsidRDefault="001D0821">
            <w:pPr>
              <w:pStyle w:val="a5"/>
              <w:ind w:firstLine="0"/>
            </w:pPr>
            <w:r>
              <w:t>дополнительного образования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6FF70" w14:textId="77777777" w:rsidR="000D4793" w:rsidRDefault="001D0821">
            <w:pPr>
              <w:pStyle w:val="a5"/>
              <w:ind w:firstLine="0"/>
            </w:pPr>
            <w:r>
              <w:t>Марафон профессий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21D97" w14:textId="77777777" w:rsidR="000D4793" w:rsidRDefault="001D0821">
            <w:pPr>
              <w:pStyle w:val="a5"/>
              <w:tabs>
                <w:tab w:val="left" w:pos="2564"/>
              </w:tabs>
              <w:ind w:firstLine="0"/>
            </w:pPr>
            <w:r>
              <w:t>Подготовка и проведение массового профориентационного мероприятия</w:t>
            </w:r>
            <w:r>
              <w:tab/>
              <w:t>в</w:t>
            </w:r>
          </w:p>
          <w:p w14:paraId="41B602A5" w14:textId="77777777" w:rsidR="000D4793" w:rsidRDefault="001D0821">
            <w:pPr>
              <w:pStyle w:val="a5"/>
              <w:ind w:firstLine="0"/>
            </w:pPr>
            <w:r>
              <w:t>Организации</w:t>
            </w:r>
          </w:p>
        </w:tc>
      </w:tr>
    </w:tbl>
    <w:p w14:paraId="026C132B" w14:textId="77777777" w:rsidR="000D4793" w:rsidRDefault="001D0821">
      <w:pPr>
        <w:spacing w:line="1" w:lineRule="exact"/>
        <w:rPr>
          <w:sz w:val="2"/>
          <w:szCs w:val="2"/>
        </w:rPr>
      </w:pPr>
      <w:r>
        <w:br w:type="page"/>
      </w:r>
    </w:p>
    <w:p w14:paraId="0727FB51" w14:textId="77777777" w:rsidR="000D4793" w:rsidRDefault="001D0821">
      <w:pPr>
        <w:pStyle w:val="1"/>
        <w:spacing w:after="220"/>
        <w:ind w:firstLine="0"/>
        <w:jc w:val="center"/>
      </w:pPr>
      <w:r>
        <w:lastRenderedPageBreak/>
        <w:t>ОЦЕНОЧНЫЕ МАТЕРИАЛЫ</w:t>
      </w:r>
      <w:r>
        <w:br/>
        <w:t>для текущего контроля и промежуточной аттестации</w:t>
      </w:r>
    </w:p>
    <w:p w14:paraId="23E109BA" w14:textId="77777777" w:rsidR="000D4793" w:rsidRDefault="001D0821">
      <w:pPr>
        <w:pStyle w:val="a7"/>
        <w:tabs>
          <w:tab w:val="left" w:leader="underscore" w:pos="1029"/>
          <w:tab w:val="left" w:leader="underscore" w:pos="4361"/>
        </w:tabs>
      </w:pPr>
      <w:r>
        <w:rPr>
          <w:b w:val="0"/>
          <w:bCs w:val="0"/>
        </w:rPr>
        <w:t xml:space="preserve">ТЕХНОЛОГИЧЕСКАЯ КАРТА РЕЙТИНГА 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МОДУЛЬ I. УЧЕБНЫЙ</w:t>
      </w:r>
      <w:r>
        <w:rPr>
          <w:b w:val="0"/>
          <w:bCs w:val="0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5981"/>
        <w:gridCol w:w="1603"/>
        <w:gridCol w:w="749"/>
      </w:tblGrid>
      <w:tr w:rsidR="000D4793" w14:paraId="4DDD1970" w14:textId="77777777">
        <w:trPr>
          <w:trHeight w:hRule="exact" w:val="60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EF0FE" w14:textId="77777777" w:rsidR="000D4793" w:rsidRDefault="000D479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EEFF" w14:textId="77777777" w:rsidR="000D4793" w:rsidRDefault="001D0821">
            <w:pPr>
              <w:pStyle w:val="a5"/>
              <w:ind w:firstLine="0"/>
            </w:pPr>
            <w:r>
              <w:t>Форма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056A2" w14:textId="77777777" w:rsidR="000D4793" w:rsidRDefault="001D0821">
            <w:pPr>
              <w:pStyle w:val="a5"/>
              <w:ind w:firstLine="0"/>
              <w:jc w:val="center"/>
            </w:pPr>
            <w:r>
              <w:t xml:space="preserve">Количество баллов, </w:t>
            </w:r>
            <w:proofErr w:type="spellStart"/>
            <w:r>
              <w:t>max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86A91" w14:textId="77777777" w:rsidR="000D4793" w:rsidRDefault="001D0821">
            <w:pPr>
              <w:pStyle w:val="a5"/>
              <w:ind w:firstLine="0"/>
              <w:jc w:val="center"/>
            </w:pPr>
            <w:r>
              <w:t>Факт</w:t>
            </w:r>
          </w:p>
        </w:tc>
      </w:tr>
      <w:tr w:rsidR="000D4793" w14:paraId="28DEEE90" w14:textId="77777777">
        <w:trPr>
          <w:trHeight w:hRule="exact" w:val="37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B295" w14:textId="77777777" w:rsidR="000D4793" w:rsidRDefault="001D0821">
            <w:pPr>
              <w:pStyle w:val="a5"/>
              <w:ind w:firstLine="0"/>
            </w:pPr>
            <w:r>
              <w:t>Лекторий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0D040" w14:textId="77777777" w:rsidR="000D4793" w:rsidRDefault="001D0821">
            <w:pPr>
              <w:pStyle w:val="a5"/>
              <w:ind w:firstLine="0"/>
            </w:pPr>
            <w:r>
              <w:t>Текущая работа на лекции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20416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39BDB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BE3624A" w14:textId="77777777">
        <w:trPr>
          <w:trHeight w:hRule="exact" w:val="36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2C12A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91A3C" w14:textId="77777777" w:rsidR="000D4793" w:rsidRDefault="001D0821">
            <w:pPr>
              <w:pStyle w:val="a5"/>
              <w:ind w:firstLine="0"/>
            </w:pPr>
            <w:r>
              <w:t>Текущая работа на лекции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04F8D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D9AC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750C249B" w14:textId="77777777">
        <w:trPr>
          <w:trHeight w:hRule="exact" w:val="38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EA3AC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9E1D1" w14:textId="77777777" w:rsidR="000D4793" w:rsidRDefault="001D0821">
            <w:pPr>
              <w:pStyle w:val="a5"/>
              <w:ind w:firstLine="0"/>
            </w:pPr>
            <w:r>
              <w:t>Текущая работа на лекции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8CAB8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5CCBC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00349D6B" w14:textId="77777777">
        <w:trPr>
          <w:trHeight w:hRule="exact" w:val="38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E5461E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FD7D3" w14:textId="77777777" w:rsidR="000D4793" w:rsidRDefault="001D0821">
            <w:pPr>
              <w:pStyle w:val="a5"/>
              <w:ind w:firstLine="0"/>
            </w:pPr>
            <w:r>
              <w:t>Текущая работа на лекции 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774EC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D4F35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947D27E" w14:textId="77777777">
        <w:trPr>
          <w:trHeight w:hRule="exact" w:val="37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7BA67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70BE3" w14:textId="77777777" w:rsidR="000D4793" w:rsidRDefault="001D0821">
            <w:pPr>
              <w:pStyle w:val="a5"/>
              <w:ind w:firstLine="0"/>
            </w:pPr>
            <w:r>
              <w:t>Текущая работа на лекции 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FDF1A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EC7E7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D965CC7" w14:textId="77777777">
        <w:trPr>
          <w:trHeight w:hRule="exact" w:val="370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302FE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68E3B" w14:textId="77777777" w:rsidR="000D4793" w:rsidRDefault="001D0821">
            <w:pPr>
              <w:pStyle w:val="a5"/>
              <w:ind w:firstLine="0"/>
            </w:pPr>
            <w:r>
              <w:t>Текущая работа на лекции 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B63F8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708B8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0CF18E9" w14:textId="77777777">
        <w:trPr>
          <w:trHeight w:hRule="exact" w:val="39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720147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7E978" w14:textId="77777777" w:rsidR="000D4793" w:rsidRDefault="001D0821">
            <w:pPr>
              <w:pStyle w:val="a5"/>
              <w:ind w:firstLine="0"/>
            </w:pPr>
            <w:r>
              <w:t>Текущая работа на лекции 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470EA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CB66D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C3FB047" w14:textId="77777777">
        <w:trPr>
          <w:trHeight w:hRule="exact" w:val="375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B8E05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41475" w14:textId="77777777" w:rsidR="000D4793" w:rsidRDefault="001D0821">
            <w:pPr>
              <w:pStyle w:val="a5"/>
              <w:ind w:firstLine="0"/>
            </w:pPr>
            <w:r>
              <w:t>Текущая работа на лекции 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1A0A5" w14:textId="77777777" w:rsidR="000D4793" w:rsidRDefault="001D0821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CD978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69570E82" w14:textId="77777777">
        <w:trPr>
          <w:trHeight w:hRule="exact" w:val="56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6BE8" w14:textId="77777777" w:rsidR="000D4793" w:rsidRDefault="001D0821">
            <w:pPr>
              <w:pStyle w:val="a5"/>
              <w:ind w:firstLine="0"/>
            </w:pPr>
            <w:r>
              <w:t>Практикум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A9480" w14:textId="77777777" w:rsidR="000D4793" w:rsidRDefault="001D0821">
            <w:pPr>
              <w:pStyle w:val="a5"/>
              <w:ind w:firstLine="0"/>
            </w:pPr>
            <w:r>
              <w:t>Промежуточный рейтинг контроль по компетенции - 1. Коммуникация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FB7A8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59AF8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9F0E0A7" w14:textId="77777777">
        <w:trPr>
          <w:trHeight w:hRule="exact" w:val="560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47914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5C4AA" w14:textId="77777777" w:rsidR="000D4793" w:rsidRDefault="001D0821">
            <w:pPr>
              <w:pStyle w:val="a5"/>
              <w:ind w:firstLine="0"/>
            </w:pPr>
            <w:r>
              <w:t>Промежуточный рейтинг контроль по компетенции - 2. Кооперация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683C6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A30DA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7DD853C8" w14:textId="77777777">
        <w:trPr>
          <w:trHeight w:hRule="exact" w:val="5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74F1F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313AE" w14:textId="77777777" w:rsidR="000D4793" w:rsidRDefault="001D0821">
            <w:pPr>
              <w:pStyle w:val="a5"/>
              <w:ind w:firstLine="0"/>
            </w:pPr>
            <w:r>
              <w:t>Промежуточный рейтинг контроль по компетенции - 3. Работа с информацией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D5A0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E25AD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DAD2DB0" w14:textId="77777777">
        <w:trPr>
          <w:trHeight w:hRule="exact" w:val="57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31C42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012E0" w14:textId="77777777" w:rsidR="000D4793" w:rsidRDefault="001D0821">
            <w:pPr>
              <w:pStyle w:val="a5"/>
              <w:spacing w:line="252" w:lineRule="auto"/>
              <w:ind w:firstLine="0"/>
            </w:pPr>
            <w:r>
              <w:t>Промежуточный рейтинг контроль по компетенции - 4. Общее развитие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01CE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EFAED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2F09BF00" w14:textId="77777777">
        <w:trPr>
          <w:trHeight w:hRule="exact" w:val="57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E9FBD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2F798" w14:textId="77777777" w:rsidR="000D4793" w:rsidRDefault="001D0821">
            <w:pPr>
              <w:pStyle w:val="a5"/>
              <w:spacing w:line="252" w:lineRule="auto"/>
              <w:ind w:firstLine="0"/>
            </w:pPr>
            <w:r>
              <w:t>Промежуточный рейтинг контроль по компетенции - 5. Экология и Здоровье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4535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8C490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7BAB35F5" w14:textId="77777777">
        <w:trPr>
          <w:trHeight w:hRule="exact" w:val="57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1320D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9E866" w14:textId="77777777" w:rsidR="000D4793" w:rsidRDefault="001D0821">
            <w:pPr>
              <w:pStyle w:val="a5"/>
              <w:ind w:firstLine="0"/>
            </w:pPr>
            <w:r>
              <w:t>Промежуточный рейтинг контроль по компетенции - 6. Креативность и творчество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7C6E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346AD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01817A2" w14:textId="77777777">
        <w:trPr>
          <w:trHeight w:hRule="exact" w:val="108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1F368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E347" w14:textId="77777777" w:rsidR="000D4793" w:rsidRDefault="001D0821">
            <w:pPr>
              <w:pStyle w:val="a5"/>
              <w:spacing w:line="252" w:lineRule="auto"/>
              <w:ind w:firstLine="0"/>
            </w:pPr>
            <w:r>
              <w:t>Промежуточный рейтинг контроль по компетенции —</w:t>
            </w:r>
          </w:p>
          <w:p w14:paraId="66D2F66E" w14:textId="77777777" w:rsidR="000D4793" w:rsidRDefault="001D0821">
            <w:pPr>
              <w:pStyle w:val="a5"/>
              <w:spacing w:line="252" w:lineRule="auto"/>
              <w:ind w:firstLine="0"/>
              <w:jc w:val="both"/>
            </w:pPr>
            <w:r>
              <w:t>7. Предметная подготовка по дисциплинам вступительных испытаний в вуз (русский язык, обществознание) в первом полугодии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4B96B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A2772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0A26D975" w14:textId="77777777">
        <w:trPr>
          <w:trHeight w:hRule="exact" w:val="108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4F65D0" w14:textId="77777777" w:rsidR="000D4793" w:rsidRDefault="000D4793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1ACBD" w14:textId="77777777" w:rsidR="000D4793" w:rsidRDefault="001D0821">
            <w:pPr>
              <w:pStyle w:val="a5"/>
              <w:ind w:firstLine="0"/>
              <w:jc w:val="both"/>
            </w:pPr>
            <w:r>
              <w:t>Промежуточный рейтинг контроль по компетенция - 7. Предметная подготовка по дисциплинам вступительных испытаний в вуз (математика, биология) во втором полугодии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8FC6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472DA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CF7C9C7" w14:textId="77777777">
        <w:trPr>
          <w:trHeight w:hRule="exact" w:val="424"/>
          <w:jc w:val="center"/>
        </w:trPr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12331" w14:textId="77777777" w:rsidR="000D4793" w:rsidRDefault="001D0821">
            <w:pPr>
              <w:pStyle w:val="a5"/>
              <w:ind w:firstLine="0"/>
            </w:pPr>
            <w: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FBF6F" w14:textId="77777777" w:rsidR="000D4793" w:rsidRDefault="001D0821">
            <w:pPr>
              <w:pStyle w:val="a5"/>
              <w:ind w:firstLine="0"/>
              <w:jc w:val="center"/>
            </w:pPr>
            <w: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FB461" w14:textId="77777777" w:rsidR="000D4793" w:rsidRDefault="000D4793">
            <w:pPr>
              <w:rPr>
                <w:sz w:val="10"/>
                <w:szCs w:val="10"/>
              </w:rPr>
            </w:pPr>
          </w:p>
        </w:tc>
      </w:tr>
    </w:tbl>
    <w:p w14:paraId="2904AE49" w14:textId="77777777" w:rsidR="000D4793" w:rsidRDefault="001D0821">
      <w:pPr>
        <w:spacing w:line="1" w:lineRule="exact"/>
      </w:pPr>
      <w:r>
        <w:br w:type="page"/>
      </w:r>
    </w:p>
    <w:p w14:paraId="339EFBF0" w14:textId="77777777" w:rsidR="000D4793" w:rsidRDefault="001D0821">
      <w:pPr>
        <w:pStyle w:val="a7"/>
        <w:ind w:left="1485"/>
        <w:jc w:val="left"/>
      </w:pPr>
      <w:r>
        <w:lastRenderedPageBreak/>
        <w:t>МОДУЛЬ II. ПРАКТИКИ (ПРОФЕССИОНАЛЬНЫЕ ПРОБЫ)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3963"/>
        <w:gridCol w:w="1788"/>
        <w:gridCol w:w="1210"/>
      </w:tblGrid>
      <w:tr w:rsidR="000D4793" w14:paraId="3356427B" w14:textId="77777777">
        <w:trPr>
          <w:trHeight w:hRule="exact" w:val="808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02B9" w14:textId="77777777" w:rsidR="000D4793" w:rsidRDefault="000D4793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598F" w14:textId="77777777" w:rsidR="000D4793" w:rsidRDefault="001D0821">
            <w:pPr>
              <w:pStyle w:val="a5"/>
              <w:spacing w:before="80"/>
              <w:ind w:firstLine="0"/>
              <w:jc w:val="both"/>
            </w:pPr>
            <w:r>
              <w:t>Форма работы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DA195" w14:textId="77777777" w:rsidR="000D4793" w:rsidRDefault="001D0821">
            <w:pPr>
              <w:pStyle w:val="a5"/>
              <w:ind w:firstLine="0"/>
              <w:jc w:val="center"/>
            </w:pPr>
            <w:r>
              <w:t>Количество баллов, шах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CBAC8" w14:textId="77777777" w:rsidR="000D4793" w:rsidRDefault="001D0821">
            <w:pPr>
              <w:pStyle w:val="a5"/>
              <w:ind w:firstLine="0"/>
              <w:jc w:val="center"/>
            </w:pPr>
            <w:r>
              <w:t>Факт</w:t>
            </w:r>
          </w:p>
        </w:tc>
      </w:tr>
      <w:tr w:rsidR="000D4793" w14:paraId="7E1B9B0D" w14:textId="77777777">
        <w:trPr>
          <w:trHeight w:hRule="exact" w:val="87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12887" w14:textId="77777777" w:rsidR="000D4793" w:rsidRDefault="001D0821">
            <w:pPr>
              <w:pStyle w:val="a5"/>
              <w:ind w:firstLine="0"/>
            </w:pPr>
            <w:r>
              <w:t>Практика помощника классного руководителя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C6D3A" w14:textId="77777777" w:rsidR="000D4793" w:rsidRDefault="001D0821">
            <w:pPr>
              <w:pStyle w:val="a5"/>
              <w:ind w:firstLine="0"/>
              <w:jc w:val="both"/>
            </w:pPr>
            <w:r>
              <w:t>Подготовка краткого сообщения по определенной теме перед учащимися младших классов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2E06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D81DC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F1B8757" w14:textId="77777777">
        <w:trPr>
          <w:trHeight w:hRule="exact" w:val="95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84287" w14:textId="77777777" w:rsidR="000D4793" w:rsidRDefault="001D0821">
            <w:pPr>
              <w:pStyle w:val="a5"/>
              <w:ind w:firstLine="0"/>
            </w:pPr>
            <w:r>
              <w:t>Практика помощника учителя- предметника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CF1D0" w14:textId="77777777" w:rsidR="000D4793" w:rsidRDefault="001D0821">
            <w:pPr>
              <w:pStyle w:val="a5"/>
              <w:ind w:firstLine="0"/>
              <w:jc w:val="both"/>
            </w:pPr>
            <w:r>
              <w:t>Подготовка на переменах предметных блиц-викторин для учащихся младших классов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577F4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798BE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58458700" w14:textId="77777777">
        <w:trPr>
          <w:trHeight w:hRule="exact" w:val="83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F809" w14:textId="77777777" w:rsidR="000D4793" w:rsidRDefault="001D0821">
            <w:pPr>
              <w:pStyle w:val="a5"/>
              <w:ind w:firstLine="0"/>
            </w:pPr>
            <w:r>
              <w:t>Практика помощника педагога- организатора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F4C89" w14:textId="77777777" w:rsidR="000D4793" w:rsidRDefault="001D0821">
            <w:pPr>
              <w:pStyle w:val="a5"/>
              <w:ind w:firstLine="0"/>
              <w:jc w:val="both"/>
            </w:pPr>
            <w:r>
              <w:t>Подготовка массового мероприятия в Организации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7E062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80DC8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235F1E96" w14:textId="77777777">
        <w:trPr>
          <w:trHeight w:hRule="exact" w:val="88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E091" w14:textId="77777777" w:rsidR="000D4793" w:rsidRDefault="001D0821">
            <w:pPr>
              <w:pStyle w:val="a5"/>
              <w:ind w:firstLine="0"/>
            </w:pPr>
            <w:proofErr w:type="spellStart"/>
            <w:r>
              <w:t>Тьюторская</w:t>
            </w:r>
            <w:proofErr w:type="spellEnd"/>
            <w:r>
              <w:t xml:space="preserve"> практика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C0526" w14:textId="77777777" w:rsidR="000D4793" w:rsidRDefault="001D0821">
            <w:pPr>
              <w:pStyle w:val="a5"/>
              <w:tabs>
                <w:tab w:val="left" w:pos="2862"/>
              </w:tabs>
              <w:ind w:firstLine="0"/>
              <w:jc w:val="both"/>
            </w:pPr>
            <w:r>
              <w:t>Подготовка</w:t>
            </w:r>
            <w:r>
              <w:tab/>
              <w:t>массового</w:t>
            </w:r>
          </w:p>
          <w:p w14:paraId="0C4E60FE" w14:textId="77777777" w:rsidR="000D4793" w:rsidRDefault="001D0821">
            <w:pPr>
              <w:pStyle w:val="a5"/>
              <w:ind w:firstLine="0"/>
              <w:jc w:val="both"/>
            </w:pPr>
            <w:r>
              <w:t>профориентационного мероприятия в Организации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BB01D" w14:textId="77777777" w:rsidR="000D4793" w:rsidRDefault="001D0821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01916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7EE75077" w14:textId="77777777">
        <w:trPr>
          <w:trHeight w:hRule="exact" w:val="623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51FCF" w14:textId="77777777" w:rsidR="000D4793" w:rsidRDefault="001D0821">
            <w:pPr>
              <w:pStyle w:val="a5"/>
              <w:ind w:firstLine="0"/>
            </w:pPr>
            <w:r>
              <w:t>Итого: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20E56" w14:textId="77777777" w:rsidR="000D4793" w:rsidRDefault="000D4793">
            <w:pPr>
              <w:rPr>
                <w:sz w:val="10"/>
                <w:szCs w:val="1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CAD52" w14:textId="77777777" w:rsidR="000D4793" w:rsidRDefault="001D0821">
            <w:pPr>
              <w:pStyle w:val="a5"/>
              <w:ind w:firstLine="0"/>
              <w:jc w:val="center"/>
            </w:pPr>
            <w: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1DF7B" w14:textId="77777777" w:rsidR="000D4793" w:rsidRDefault="000D4793">
            <w:pPr>
              <w:rPr>
                <w:sz w:val="10"/>
                <w:szCs w:val="10"/>
              </w:rPr>
            </w:pPr>
          </w:p>
        </w:tc>
      </w:tr>
    </w:tbl>
    <w:p w14:paraId="0B06DCD2" w14:textId="77777777" w:rsidR="000D4793" w:rsidRDefault="000D4793">
      <w:pPr>
        <w:spacing w:after="479" w:line="1" w:lineRule="exact"/>
      </w:pPr>
    </w:p>
    <w:p w14:paraId="215213DF" w14:textId="77777777" w:rsidR="000D4793" w:rsidRDefault="000D4793">
      <w:pPr>
        <w:spacing w:line="1" w:lineRule="exact"/>
      </w:pPr>
    </w:p>
    <w:p w14:paraId="64D11299" w14:textId="77777777" w:rsidR="000D4793" w:rsidRDefault="001D0821">
      <w:pPr>
        <w:pStyle w:val="a7"/>
      </w:pPr>
      <w:r>
        <w:t>МОДУЛЬ III. СОБЫТИЙНЫЙ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6"/>
        <w:gridCol w:w="4907"/>
        <w:gridCol w:w="1503"/>
        <w:gridCol w:w="844"/>
      </w:tblGrid>
      <w:tr w:rsidR="000D4793" w14:paraId="28C3925B" w14:textId="77777777">
        <w:trPr>
          <w:trHeight w:hRule="exact" w:val="80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36773" w14:textId="77777777" w:rsidR="000D4793" w:rsidRDefault="000D4793">
            <w:pPr>
              <w:rPr>
                <w:sz w:val="10"/>
                <w:szCs w:val="10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487E3" w14:textId="77777777" w:rsidR="000D4793" w:rsidRDefault="001D0821">
            <w:pPr>
              <w:pStyle w:val="a5"/>
              <w:ind w:firstLine="0"/>
              <w:jc w:val="center"/>
            </w:pPr>
            <w:r>
              <w:t>Форма работы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D287" w14:textId="77777777" w:rsidR="000D4793" w:rsidRDefault="001D0821">
            <w:pPr>
              <w:pStyle w:val="a5"/>
              <w:ind w:firstLine="0"/>
              <w:jc w:val="center"/>
            </w:pPr>
            <w:r>
              <w:t xml:space="preserve">Количество баллов, </w:t>
            </w:r>
            <w:proofErr w:type="spellStart"/>
            <w:r>
              <w:t>max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4E53" w14:textId="77777777" w:rsidR="000D4793" w:rsidRDefault="001D0821">
            <w:pPr>
              <w:pStyle w:val="a5"/>
              <w:ind w:firstLine="0"/>
              <w:jc w:val="right"/>
            </w:pPr>
            <w:r>
              <w:t>Факт</w:t>
            </w:r>
          </w:p>
        </w:tc>
      </w:tr>
      <w:tr w:rsidR="000D4793" w14:paraId="226DBC25" w14:textId="77777777">
        <w:trPr>
          <w:trHeight w:hRule="exact" w:val="835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27C7B" w14:textId="77777777" w:rsidR="000D4793" w:rsidRDefault="001D0821">
            <w:pPr>
              <w:pStyle w:val="a5"/>
              <w:ind w:firstLine="0"/>
              <w:jc w:val="center"/>
            </w:pPr>
            <w:r>
              <w:t>Посвящение в профессию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E6934" w14:textId="77777777" w:rsidR="000D4793" w:rsidRDefault="001D0821">
            <w:pPr>
              <w:pStyle w:val="a5"/>
              <w:tabs>
                <w:tab w:val="left" w:pos="2090"/>
                <w:tab w:val="left" w:pos="3760"/>
              </w:tabs>
              <w:ind w:firstLine="0"/>
              <w:jc w:val="both"/>
            </w:pPr>
            <w:r>
              <w:t>Путешествие-квест (командами) по станциям- компетенциям</w:t>
            </w:r>
            <w:r>
              <w:tab/>
              <w:t>(проекция</w:t>
            </w:r>
            <w:r>
              <w:tab/>
              <w:t>элементов</w:t>
            </w:r>
          </w:p>
          <w:p w14:paraId="6516C6BB" w14:textId="77777777" w:rsidR="000D4793" w:rsidRDefault="001D0821">
            <w:pPr>
              <w:pStyle w:val="a5"/>
              <w:ind w:firstLine="0"/>
              <w:jc w:val="both"/>
            </w:pPr>
            <w:r>
              <w:t>профессионально-педагогической деятельности)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2E1C8" w14:textId="77777777" w:rsidR="000D4793" w:rsidRDefault="001D0821">
            <w:pPr>
              <w:pStyle w:val="a5"/>
              <w:ind w:firstLine="720"/>
            </w:pPr>
            <w: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C7412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41762FD" w14:textId="77777777">
        <w:trPr>
          <w:trHeight w:hRule="exact" w:val="831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7969B" w14:textId="77777777" w:rsidR="000D4793" w:rsidRDefault="001D0821">
            <w:pPr>
              <w:pStyle w:val="a5"/>
              <w:ind w:firstLine="0"/>
              <w:jc w:val="center"/>
            </w:pPr>
            <w:r>
              <w:t>Фестиваль классных часов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96DD" w14:textId="77777777" w:rsidR="000D4793" w:rsidRDefault="001D0821">
            <w:pPr>
              <w:pStyle w:val="a5"/>
              <w:ind w:firstLine="0"/>
              <w:jc w:val="center"/>
            </w:pPr>
            <w:r>
              <w:t>Выступление с коротким сообщением по определенной теме перед учащимися младших классов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DA555" w14:textId="77777777" w:rsidR="000D4793" w:rsidRDefault="001D0821">
            <w:pPr>
              <w:pStyle w:val="a5"/>
              <w:ind w:firstLine="720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C69E6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25EF2E9" w14:textId="77777777">
        <w:trPr>
          <w:trHeight w:hRule="exact" w:val="66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53DD" w14:textId="77777777" w:rsidR="000D4793" w:rsidRDefault="001D0821">
            <w:pPr>
              <w:pStyle w:val="a5"/>
              <w:ind w:firstLine="0"/>
              <w:jc w:val="center"/>
            </w:pPr>
            <w:r>
              <w:t>Интеллектуальные переменки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F17E" w14:textId="77777777" w:rsidR="000D4793" w:rsidRDefault="001D0821">
            <w:pPr>
              <w:pStyle w:val="a5"/>
              <w:ind w:firstLine="0"/>
              <w:jc w:val="center"/>
            </w:pPr>
            <w:r>
              <w:t xml:space="preserve">Проведение на переменах предметных </w:t>
            </w:r>
            <w:proofErr w:type="spellStart"/>
            <w:r>
              <w:t>блиц</w:t>
            </w:r>
            <w:r>
              <w:softHyphen/>
              <w:t>викторин</w:t>
            </w:r>
            <w:proofErr w:type="spellEnd"/>
            <w:r>
              <w:t xml:space="preserve"> для учащихся младших классов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4F0F" w14:textId="77777777" w:rsidR="000D4793" w:rsidRDefault="001D0821">
            <w:pPr>
              <w:pStyle w:val="a5"/>
              <w:ind w:firstLine="720"/>
            </w:pPr>
            <w: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4C3F8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13803439" w14:textId="77777777">
        <w:trPr>
          <w:trHeight w:hRule="exact" w:val="82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AB1C" w14:textId="77777777" w:rsidR="000D4793" w:rsidRDefault="001D0821">
            <w:pPr>
              <w:pStyle w:val="a5"/>
              <w:ind w:firstLine="280"/>
            </w:pPr>
            <w:r>
              <w:t xml:space="preserve">Новогодний </w:t>
            </w:r>
            <w:proofErr w:type="spellStart"/>
            <w:r>
              <w:t>квиз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6428A" w14:textId="77777777" w:rsidR="000D4793" w:rsidRDefault="001D0821">
            <w:pPr>
              <w:pStyle w:val="a5"/>
              <w:ind w:firstLine="0"/>
              <w:jc w:val="both"/>
            </w:pPr>
            <w:r>
              <w:t>Интеллектуальный марафон (работа в командах) по тематике профессионально-педагогической деятельности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7B3B" w14:textId="77777777" w:rsidR="000D4793" w:rsidRDefault="001D0821">
            <w:pPr>
              <w:pStyle w:val="a5"/>
              <w:ind w:firstLine="720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B4AC4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3823BA1F" w14:textId="77777777">
        <w:trPr>
          <w:trHeight w:hRule="exact" w:val="731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01B4A" w14:textId="77777777" w:rsidR="000D4793" w:rsidRDefault="001D0821">
            <w:pPr>
              <w:pStyle w:val="a5"/>
              <w:ind w:firstLine="0"/>
              <w:jc w:val="center"/>
            </w:pPr>
            <w:r>
              <w:t>Школьный флеш</w:t>
            </w:r>
            <w:r>
              <w:softHyphen/>
              <w:t>моб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3C2A5" w14:textId="77777777" w:rsidR="000D4793" w:rsidRDefault="001D0821">
            <w:pPr>
              <w:pStyle w:val="a5"/>
              <w:ind w:firstLine="0"/>
              <w:jc w:val="center"/>
            </w:pPr>
            <w:r>
              <w:t>Проведение массового мероприятия в Организации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08D5" w14:textId="77777777" w:rsidR="000D4793" w:rsidRDefault="001D0821">
            <w:pPr>
              <w:pStyle w:val="a5"/>
              <w:ind w:firstLine="720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2CBDD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78A271E2" w14:textId="77777777">
        <w:trPr>
          <w:trHeight w:hRule="exact" w:val="573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81320" w14:textId="77777777" w:rsidR="000D4793" w:rsidRDefault="001D0821">
            <w:pPr>
              <w:pStyle w:val="a5"/>
              <w:ind w:firstLine="0"/>
              <w:jc w:val="center"/>
            </w:pPr>
            <w:r>
              <w:t>Дни открытых дверей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280A0" w14:textId="77777777" w:rsidR="000D4793" w:rsidRDefault="001D0821">
            <w:pPr>
              <w:pStyle w:val="a5"/>
              <w:ind w:firstLine="0"/>
              <w:jc w:val="both"/>
            </w:pPr>
            <w:r>
              <w:t>Участие в организации и/или проведении площадок Университета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5756" w14:textId="77777777" w:rsidR="000D4793" w:rsidRDefault="001D0821">
            <w:pPr>
              <w:pStyle w:val="a5"/>
              <w:ind w:firstLine="720"/>
            </w:pPr>
            <w: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C5695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086EFF6A" w14:textId="77777777">
        <w:trPr>
          <w:trHeight w:hRule="exact" w:val="569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F08D" w14:textId="77777777" w:rsidR="000D4793" w:rsidRDefault="001D0821">
            <w:pPr>
              <w:pStyle w:val="a5"/>
              <w:ind w:firstLine="0"/>
            </w:pPr>
            <w:r>
              <w:t>Марафон профессий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41807" w14:textId="77777777" w:rsidR="000D4793" w:rsidRDefault="001D0821">
            <w:pPr>
              <w:pStyle w:val="a5"/>
              <w:ind w:firstLine="0"/>
              <w:jc w:val="center"/>
            </w:pPr>
            <w:r>
              <w:t>Проведение массового профориентационного мероприятия в Организации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B755" w14:textId="77777777" w:rsidR="000D4793" w:rsidRDefault="001D0821">
            <w:pPr>
              <w:pStyle w:val="a5"/>
              <w:ind w:firstLine="720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81C36" w14:textId="77777777" w:rsidR="000D4793" w:rsidRDefault="000D4793">
            <w:pPr>
              <w:rPr>
                <w:sz w:val="10"/>
                <w:szCs w:val="10"/>
              </w:rPr>
            </w:pPr>
          </w:p>
        </w:tc>
      </w:tr>
      <w:tr w:rsidR="000D4793" w14:paraId="183358D7" w14:textId="77777777">
        <w:trPr>
          <w:trHeight w:hRule="exact" w:val="889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9370A" w14:textId="77777777" w:rsidR="000D4793" w:rsidRDefault="001D0821">
            <w:pPr>
              <w:pStyle w:val="a5"/>
              <w:ind w:firstLine="0"/>
              <w:jc w:val="center"/>
            </w:pPr>
            <w:r>
              <w:t>Фестиваль творческих работ «PRO-педагогика»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13096" w14:textId="77777777" w:rsidR="000D4793" w:rsidRDefault="001D0821">
            <w:pPr>
              <w:pStyle w:val="a5"/>
              <w:ind w:firstLine="0"/>
              <w:jc w:val="both"/>
            </w:pPr>
            <w:r>
              <w:t>Создание творческого продукта по тематике профессионально-педагогической деятельности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19593" w14:textId="77777777" w:rsidR="000D4793" w:rsidRDefault="001D0821">
            <w:pPr>
              <w:pStyle w:val="a5"/>
              <w:ind w:firstLine="720"/>
            </w:pPr>
            <w: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1340" w14:textId="77777777" w:rsidR="000D4793" w:rsidRDefault="000D4793">
            <w:pPr>
              <w:rPr>
                <w:sz w:val="10"/>
                <w:szCs w:val="10"/>
              </w:rPr>
            </w:pPr>
          </w:p>
        </w:tc>
      </w:tr>
    </w:tbl>
    <w:p w14:paraId="04E3FABD" w14:textId="77777777" w:rsidR="000D4793" w:rsidRDefault="001D0821">
      <w:pPr>
        <w:pStyle w:val="1"/>
        <w:tabs>
          <w:tab w:val="left" w:pos="1354"/>
        </w:tabs>
        <w:spacing w:after="520"/>
        <w:ind w:right="1520" w:firstLine="0"/>
        <w:jc w:val="right"/>
      </w:pPr>
      <w:r>
        <w:t>Итого:</w:t>
      </w:r>
      <w:r>
        <w:tab/>
        <w:t>44</w:t>
      </w:r>
    </w:p>
    <w:p w14:paraId="3916D4D7" w14:textId="77777777" w:rsidR="000D4793" w:rsidRDefault="001D0821">
      <w:pPr>
        <w:pStyle w:val="11"/>
        <w:keepNext/>
        <w:keepLines/>
        <w:spacing w:after="520"/>
      </w:pPr>
      <w:bookmarkStart w:id="25" w:name="bookmark29"/>
      <w:bookmarkStart w:id="26" w:name="bookmark30"/>
      <w:bookmarkStart w:id="27" w:name="bookmark31"/>
      <w:r>
        <w:lastRenderedPageBreak/>
        <w:t>ПРОГРАММА ИТОГОВОЙ АТТЕСТАЦИИ</w:t>
      </w:r>
      <w:bookmarkEnd w:id="25"/>
      <w:bookmarkEnd w:id="26"/>
      <w:bookmarkEnd w:id="27"/>
    </w:p>
    <w:p w14:paraId="3BF00E14" w14:textId="77777777" w:rsidR="000D4793" w:rsidRDefault="001D0821">
      <w:pPr>
        <w:pStyle w:val="1"/>
        <w:spacing w:after="240"/>
        <w:ind w:firstLine="0"/>
        <w:jc w:val="center"/>
      </w:pPr>
      <w:r>
        <w:rPr>
          <w:b/>
          <w:bCs/>
        </w:rPr>
        <w:t>ОЦЕНОЧНЫЕ МАТЕРИАЛЫ</w:t>
      </w:r>
      <w:r>
        <w:rPr>
          <w:b/>
          <w:bCs/>
        </w:rPr>
        <w:br/>
        <w:t>для итоговой аттестации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4"/>
        <w:gridCol w:w="3349"/>
        <w:gridCol w:w="1729"/>
      </w:tblGrid>
      <w:tr w:rsidR="000D4793" w14:paraId="57724186" w14:textId="77777777">
        <w:trPr>
          <w:trHeight w:hRule="exact" w:val="370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E42B" w14:textId="77777777" w:rsidR="000D4793" w:rsidRDefault="001D0821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Форма работы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035E" w14:textId="77777777" w:rsidR="000D4793" w:rsidRDefault="001D0821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 xml:space="preserve">Количество баллов,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BD40A" w14:textId="77777777" w:rsidR="000D4793" w:rsidRDefault="001D0821">
            <w:pPr>
              <w:pStyle w:val="a5"/>
              <w:ind w:firstLine="300"/>
              <w:jc w:val="both"/>
            </w:pPr>
            <w:r>
              <w:rPr>
                <w:b/>
                <w:bCs/>
              </w:rPr>
              <w:t>Факт</w:t>
            </w:r>
          </w:p>
        </w:tc>
      </w:tr>
      <w:tr w:rsidR="000D4793" w14:paraId="239480DA" w14:textId="77777777">
        <w:trPr>
          <w:trHeight w:hRule="exact" w:val="492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88CDE" w14:textId="77777777" w:rsidR="000D4793" w:rsidRDefault="001D0821">
            <w:pPr>
              <w:pStyle w:val="a5"/>
              <w:ind w:firstLine="0"/>
              <w:jc w:val="center"/>
            </w:pPr>
            <w:r>
              <w:t>Подготовка и защита выпускной работы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0FCA9" w14:textId="77777777" w:rsidR="000D4793" w:rsidRDefault="001D0821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BB55" w14:textId="77777777" w:rsidR="000D4793" w:rsidRDefault="001D0821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</w:rPr>
              <w:t>8</w:t>
            </w:r>
          </w:p>
        </w:tc>
      </w:tr>
    </w:tbl>
    <w:p w14:paraId="131FDDED" w14:textId="77777777" w:rsidR="000D4793" w:rsidRDefault="000D4793">
      <w:pPr>
        <w:spacing w:after="239" w:line="1" w:lineRule="exact"/>
      </w:pPr>
    </w:p>
    <w:p w14:paraId="48917F73" w14:textId="77777777" w:rsidR="000D4793" w:rsidRDefault="001D0821">
      <w:pPr>
        <w:pStyle w:val="11"/>
        <w:keepNext/>
        <w:keepLines/>
        <w:spacing w:after="0"/>
        <w:ind w:firstLine="720"/>
        <w:jc w:val="both"/>
      </w:pPr>
      <w:bookmarkStart w:id="28" w:name="bookmark32"/>
      <w:bookmarkStart w:id="29" w:name="bookmark33"/>
      <w:bookmarkStart w:id="30" w:name="bookmark34"/>
      <w:r>
        <w:t>ПЕРЕЧЕНЬ примерных тем выпускных работ</w:t>
      </w:r>
      <w:bookmarkEnd w:id="28"/>
      <w:bookmarkEnd w:id="29"/>
      <w:bookmarkEnd w:id="30"/>
    </w:p>
    <w:p w14:paraId="10D33B04" w14:textId="77777777" w:rsidR="000D4793" w:rsidRDefault="001D0821">
      <w:pPr>
        <w:pStyle w:val="1"/>
        <w:ind w:firstLine="720"/>
        <w:jc w:val="both"/>
      </w:pPr>
      <w:r>
        <w:t>Организация и проведение волонтерской акции («Спеши творить добро», «Чистый берег», «Мы вместе» и др.).</w:t>
      </w:r>
    </w:p>
    <w:p w14:paraId="128BD2EF" w14:textId="77777777" w:rsidR="000D4793" w:rsidRDefault="001D0821">
      <w:pPr>
        <w:pStyle w:val="1"/>
        <w:ind w:firstLine="720"/>
        <w:jc w:val="both"/>
      </w:pPr>
      <w:r>
        <w:t>Организация и проведение интерактивного урока по межпредметной тематике («Письмо на фронт», «Вестники весны», «Русские народные игры» и др.).</w:t>
      </w:r>
    </w:p>
    <w:p w14:paraId="1927E36F" w14:textId="77777777" w:rsidR="000D4793" w:rsidRDefault="001D0821">
      <w:pPr>
        <w:pStyle w:val="1"/>
        <w:ind w:firstLine="720"/>
        <w:jc w:val="both"/>
      </w:pPr>
      <w:r>
        <w:t>Планирование и реализация социального или образовательного проекта («Медиа-студия в школе», «Спортивный уикенд», «Молодёжная осень в Красноярске», «Экологический квест» и др.).</w:t>
      </w:r>
    </w:p>
    <w:p w14:paraId="2A4CCD2D" w14:textId="77777777" w:rsidR="000D4793" w:rsidRDefault="001D0821">
      <w:pPr>
        <w:pStyle w:val="1"/>
        <w:ind w:firstLine="720"/>
        <w:jc w:val="both"/>
      </w:pPr>
      <w:r>
        <w:t>Подготовка и проведение круглого стола («Мои ценностные приоритеты», «Мой выбор», «Здоровым быть здорово!» и др.).</w:t>
      </w:r>
    </w:p>
    <w:p w14:paraId="5F68057F" w14:textId="77777777" w:rsidR="000D4793" w:rsidRDefault="001D0821">
      <w:pPr>
        <w:pStyle w:val="1"/>
        <w:ind w:firstLine="720"/>
        <w:jc w:val="both"/>
      </w:pPr>
      <w:r>
        <w:t>Организация прикладного социологического исследования и презентация его результатов («Как развивать интерес к чтению у школьников?», «Мнение школьников и их родителей по благоустройству школьного двора», «Место и роль мобильных устройств в образовательном процессе школьников» и др.).</w:t>
      </w:r>
    </w:p>
    <w:p w14:paraId="34A7C449" w14:textId="77777777" w:rsidR="000D4793" w:rsidRDefault="001D0821">
      <w:pPr>
        <w:pStyle w:val="1"/>
        <w:spacing w:after="240"/>
        <w:ind w:firstLine="720"/>
        <w:jc w:val="both"/>
      </w:pPr>
      <w:r>
        <w:t xml:space="preserve">Проектирование и реализация образовательного события в школе («Как провести День науки в школе?», образовательный </w:t>
      </w:r>
      <w:proofErr w:type="spellStart"/>
      <w:r>
        <w:t>хакатон</w:t>
      </w:r>
      <w:proofErr w:type="spellEnd"/>
      <w:r>
        <w:t xml:space="preserve"> «Школа Будущего», «Как организовать День книги в школе?» и др.).</w:t>
      </w:r>
    </w:p>
    <w:sectPr w:rsidR="000D4793">
      <w:footerReference w:type="default" r:id="rId10"/>
      <w:pgSz w:w="12240" w:h="15840"/>
      <w:pgMar w:top="1049" w:right="1606" w:bottom="1049" w:left="2482" w:header="621" w:footer="621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E96D" w14:textId="77777777" w:rsidR="00014911" w:rsidRDefault="00014911"/>
  </w:endnote>
  <w:endnote w:type="continuationSeparator" w:id="0">
    <w:p w14:paraId="22064019" w14:textId="77777777" w:rsidR="00014911" w:rsidRDefault="00014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AA90" w14:textId="77777777" w:rsidR="000D4793" w:rsidRDefault="00014911">
    <w:pPr>
      <w:spacing w:line="1" w:lineRule="exact"/>
    </w:pPr>
    <w:r>
      <w:pict w14:anchorId="7CF255F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0.9pt;margin-top:731.8pt;width:9.5pt;height:6.55pt;z-index:-251658752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14:paraId="77D94031" w14:textId="77777777" w:rsidR="000D4793" w:rsidRDefault="001D0821">
                <w:pPr>
                  <w:pStyle w:val="22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1</w:t>
                </w: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BFC5" w14:textId="77777777" w:rsidR="000D4793" w:rsidRDefault="000D4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AE8B" w14:textId="77777777" w:rsidR="00014911" w:rsidRDefault="00014911"/>
  </w:footnote>
  <w:footnote w:type="continuationSeparator" w:id="0">
    <w:p w14:paraId="0D59AF50" w14:textId="77777777" w:rsidR="00014911" w:rsidRDefault="00014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37BB0"/>
    <w:multiLevelType w:val="multilevel"/>
    <w:tmpl w:val="70A37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7B0"/>
    <w:rsid w:val="00014911"/>
    <w:rsid w:val="000D4793"/>
    <w:rsid w:val="00107167"/>
    <w:rsid w:val="001A252B"/>
    <w:rsid w:val="001D0821"/>
    <w:rsid w:val="004C5DA2"/>
    <w:rsid w:val="007B1CD9"/>
    <w:rsid w:val="00807754"/>
    <w:rsid w:val="008B07B0"/>
    <w:rsid w:val="00931041"/>
    <w:rsid w:val="009F4AC7"/>
    <w:rsid w:val="00BB21DD"/>
    <w:rsid w:val="00BC0C09"/>
    <w:rsid w:val="00BC23C9"/>
    <w:rsid w:val="00D10DCF"/>
    <w:rsid w:val="00EB6A59"/>
    <w:rsid w:val="00FB73CC"/>
    <w:rsid w:val="2FCB6C93"/>
    <w:rsid w:val="5B4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4B6C85A"/>
  <w15:docId w15:val="{A9742B48-3B58-481F-ACC5-BEAAD0A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qFormat/>
    <w:pPr>
      <w:ind w:firstLine="2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qFormat/>
    <w:rPr>
      <w:rFonts w:ascii="Arial" w:eastAsia="Arial" w:hAnsi="Arial" w:cs="Arial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qFormat/>
    <w:pPr>
      <w:spacing w:line="259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qFormat/>
    <w:pPr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sz w:val="26"/>
      <w:szCs w:val="26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qFormat/>
    <w:pPr>
      <w:spacing w:after="200"/>
      <w:jc w:val="center"/>
    </w:pPr>
    <w:rPr>
      <w:rFonts w:ascii="Arial" w:eastAsia="Arial" w:hAnsi="Arial" w:cs="Arial"/>
      <w:sz w:val="26"/>
      <w:szCs w:val="26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8"/>
      <w:szCs w:val="1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220" w:line="245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sz w:val="22"/>
      <w:szCs w:val="22"/>
      <w:u w:val="none"/>
      <w:shd w:val="clear" w:color="auto" w:fill="auto"/>
    </w:rPr>
  </w:style>
  <w:style w:type="paragraph" w:customStyle="1" w:styleId="a5">
    <w:name w:val="Другое"/>
    <w:basedOn w:val="a"/>
    <w:link w:val="a4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a7">
    <w:name w:val="Подпись к таблице"/>
    <w:basedOn w:val="a"/>
    <w:link w:val="a6"/>
    <w:qFormat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3184</Words>
  <Characters>18149</Characters>
  <Application>Microsoft Office Word</Application>
  <DocSecurity>0</DocSecurity>
  <Lines>151</Lines>
  <Paragraphs>42</Paragraphs>
  <ScaleCrop>false</ScaleCrop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SergienkoOS</cp:lastModifiedBy>
  <cp:revision>8</cp:revision>
  <dcterms:created xsi:type="dcterms:W3CDTF">2024-08-02T02:29:00Z</dcterms:created>
  <dcterms:modified xsi:type="dcterms:W3CDTF">2024-11-06T09:25:00Z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A2CC3493B0BC44718162FDD9424A5251_12</vt:lpwstr>
  </property>
</Properties>
</file>