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F545">
      <w:pPr>
        <w:pStyle w:val="9"/>
        <w:keepNext w:val="0"/>
        <w:keepLines w:val="0"/>
        <w:widowControl/>
        <w:suppressLineNumbers w:val="0"/>
      </w:pPr>
      <w:r>
        <w:rPr>
          <w:b/>
          <w:sz w:val="48"/>
          <w:szCs w:val="48"/>
        </w:rPr>
        <w:t xml:space="preserve">  </w:t>
      </w:r>
      <w:bookmarkStart w:id="0" w:name="_GoBack"/>
      <w:r>
        <w:drawing>
          <wp:inline distT="0" distB="0" distL="114300" distR="114300">
            <wp:extent cx="6071235" cy="9323070"/>
            <wp:effectExtent l="0" t="0" r="5715" b="1143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932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4A662D">
      <w:pPr>
        <w:spacing w:after="0" w:line="240" w:lineRule="auto"/>
        <w:rPr>
          <w:b/>
          <w:bCs/>
        </w:rPr>
      </w:pPr>
      <w:r>
        <w:rPr>
          <w:b/>
          <w:sz w:val="48"/>
          <w:szCs w:val="48"/>
        </w:rPr>
        <w:t xml:space="preserve">  </w:t>
      </w:r>
      <w:r>
        <w:rPr>
          <w:b/>
          <w:bCs/>
        </w:rPr>
        <w:t>Пояснительная записка</w:t>
      </w:r>
    </w:p>
    <w:p w14:paraId="263E922F">
      <w:pPr>
        <w:pStyle w:val="9"/>
        <w:spacing w:before="0" w:beforeAutospacing="0" w:after="0" w:afterAutospacing="0"/>
        <w:rPr>
          <w:b/>
          <w:bCs/>
        </w:rPr>
      </w:pPr>
    </w:p>
    <w:p w14:paraId="497AD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«Все профессии нужны, все профессии важны » реализует общеинтеллектуальное направление во внеурочной деятельности,  разработана в соответствии  с основной образовательной программы начального общего образования  МБОУ «Уярская СОШ №40» .</w:t>
      </w:r>
    </w:p>
    <w:p w14:paraId="081607C2">
      <w:pPr>
        <w:pStyle w:val="9"/>
        <w:shd w:val="clear" w:color="auto" w:fill="FFFFFF"/>
        <w:spacing w:before="0" w:beforeAutospacing="0" w:after="0" w:afterAutospacing="0"/>
        <w:jc w:val="both"/>
      </w:pPr>
      <w:r>
        <w:t>Программа составлена в соответствии с требованиями Федерального государственного образовательного стандарта и Концепцией духовно-нравственного воспитания и развития, на основе программы развивающего курса «Мир профессий», авторы Прилипская Е.В., Сухаревская Е.Ю.</w:t>
      </w:r>
    </w:p>
    <w:p w14:paraId="50345466">
      <w:pPr>
        <w:pStyle w:val="9"/>
        <w:spacing w:before="0" w:beforeAutospacing="0" w:after="0" w:afterAutospacing="0"/>
        <w:jc w:val="both"/>
      </w:pPr>
    </w:p>
    <w:p w14:paraId="0296AC5E">
      <w:pPr>
        <w:pStyle w:val="9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ПЛАНИРУЕМЫЕ РЕЗУЛЬТАТЫ</w:t>
      </w:r>
    </w:p>
    <w:p w14:paraId="695F476C">
      <w:pPr>
        <w:widowControl w:val="0"/>
        <w:suppressAutoHyphens/>
        <w:spacing w:after="0" w:line="240" w:lineRule="auto"/>
        <w:ind w:firstLine="700"/>
        <w:jc w:val="both"/>
        <w:rPr>
          <w:rFonts w:ascii="Times New Roman" w:hAnsi="Times New Roman" w:eastAsia="Lucida Sans Unicode" w:cs="Times New Roman"/>
          <w:sz w:val="24"/>
          <w:szCs w:val="24"/>
          <w:lang w:eastAsia="ar-SA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ar-SA"/>
        </w:rPr>
        <w:t xml:space="preserve">Первый уровень результатов – приобретение школьником социальных знаний, первичного понимания социальной реальности и повседневной жизни. </w:t>
      </w:r>
    </w:p>
    <w:p w14:paraId="0743D9B3">
      <w:pPr>
        <w:pStyle w:val="9"/>
        <w:shd w:val="clear" w:color="auto" w:fill="FFFFFF"/>
        <w:spacing w:before="0" w:beforeAutospacing="0" w:after="0" w:afterAutospacing="0"/>
        <w:rPr>
          <w:b/>
          <w:bCs/>
        </w:rPr>
      </w:pPr>
    </w:p>
    <w:p w14:paraId="51035BE1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знакомство учащихся с содержанием различных профессий, подчеркивая ценность трудолюбия</w:t>
      </w:r>
    </w:p>
    <w:p w14:paraId="08E894E4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уважение к труду людей различных профессий.</w:t>
      </w:r>
    </w:p>
    <w:p w14:paraId="5DA4B39C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воспринимать окружающий мир и мир профессий;</w:t>
      </w:r>
    </w:p>
    <w:p w14:paraId="128B5E23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выявлять с помощью сравнения отдельные признаки, характерные для сопоставляемых профессий;</w:t>
      </w:r>
    </w:p>
    <w:p w14:paraId="07A71EDD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анализировать результаты сравнения;</w:t>
      </w:r>
    </w:p>
    <w:p w14:paraId="3157B5F7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объединять профессии и профессиональные принадлежности.;</w:t>
      </w:r>
    </w:p>
    <w:p w14:paraId="0CEC889E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активизировать в речи школьников слова, характеризующие профессии и профессиональные принадлежности.</w:t>
      </w:r>
    </w:p>
    <w:p w14:paraId="6941DE9A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изучить пословицы и поговорки о труде, познакомится с фразеологическими оборотами о безделье и трудолюбии.</w:t>
      </w:r>
    </w:p>
    <w:p w14:paraId="1F05A58B">
      <w:pPr>
        <w:pStyle w:val="9"/>
        <w:shd w:val="clear" w:color="auto" w:fill="FFFFFF"/>
        <w:spacing w:before="0" w:beforeAutospacing="0" w:after="0" w:afterAutospacing="0"/>
      </w:pPr>
      <w:r>
        <w:rPr>
          <w:iCs/>
        </w:rPr>
        <w:t xml:space="preserve">Учащиеся </w:t>
      </w:r>
      <w:r>
        <w:rPr>
          <w:b/>
          <w:bCs/>
          <w:iCs/>
        </w:rPr>
        <w:t>должны иметь представление:</w:t>
      </w:r>
    </w:p>
    <w:p w14:paraId="36AC990B">
      <w:pPr>
        <w:pStyle w:val="9"/>
        <w:shd w:val="clear" w:color="auto" w:fill="FFFFFF"/>
        <w:spacing w:before="0" w:beforeAutospacing="0" w:after="0" w:afterAutospacing="0"/>
      </w:pPr>
      <w:r>
        <w:t>• о данных видах профессий их инструментах;</w:t>
      </w:r>
    </w:p>
    <w:p w14:paraId="167802C8">
      <w:pPr>
        <w:pStyle w:val="9"/>
        <w:shd w:val="clear" w:color="auto" w:fill="FFFFFF"/>
        <w:spacing w:before="0" w:beforeAutospacing="0" w:after="0" w:afterAutospacing="0"/>
      </w:pPr>
      <w:r>
        <w:t>• о специфике их работы;</w:t>
      </w:r>
    </w:p>
    <w:p w14:paraId="150F6696">
      <w:pPr>
        <w:pStyle w:val="9"/>
        <w:shd w:val="clear" w:color="auto" w:fill="FFFFFF"/>
        <w:spacing w:before="0" w:beforeAutospacing="0" w:after="0" w:afterAutospacing="0"/>
      </w:pPr>
      <w:r>
        <w:rPr>
          <w:iCs/>
        </w:rPr>
        <w:t>Учащихся  </w:t>
      </w:r>
      <w:r>
        <w:rPr>
          <w:b/>
          <w:bCs/>
          <w:iCs/>
        </w:rPr>
        <w:t>научится:</w:t>
      </w:r>
    </w:p>
    <w:p w14:paraId="0ADF3740">
      <w:pPr>
        <w:pStyle w:val="9"/>
        <w:shd w:val="clear" w:color="auto" w:fill="FFFFFF"/>
        <w:spacing w:before="0" w:beforeAutospacing="0" w:after="0" w:afterAutospacing="0"/>
      </w:pPr>
      <w:r>
        <w:t>• новые термины по отдельным профессиям;</w:t>
      </w:r>
    </w:p>
    <w:p w14:paraId="305752EA">
      <w:pPr>
        <w:pStyle w:val="9"/>
        <w:shd w:val="clear" w:color="auto" w:fill="FFFFFF"/>
        <w:spacing w:before="0" w:beforeAutospacing="0" w:after="0" w:afterAutospacing="0"/>
      </w:pPr>
      <w:r>
        <w:t>• научится некоторым элементам деятельности отдельных профессий.</w:t>
      </w:r>
    </w:p>
    <w:p w14:paraId="2114AB7C">
      <w:pPr>
        <w:pStyle w:val="9"/>
        <w:shd w:val="clear" w:color="auto" w:fill="FFFFFF"/>
        <w:spacing w:before="0" w:beforeAutospacing="0" w:after="0" w:afterAutospacing="0"/>
      </w:pPr>
      <w:r>
        <w:rPr>
          <w:iCs/>
        </w:rPr>
        <w:t xml:space="preserve">Учащихся   </w:t>
      </w:r>
      <w:r>
        <w:rPr>
          <w:b/>
          <w:bCs/>
          <w:iCs/>
        </w:rPr>
        <w:t>получит возможность научиться:</w:t>
      </w:r>
    </w:p>
    <w:p w14:paraId="31036AAC">
      <w:pPr>
        <w:pStyle w:val="9"/>
        <w:shd w:val="clear" w:color="auto" w:fill="FFFFFF"/>
        <w:spacing w:before="0" w:beforeAutospacing="0" w:after="0" w:afterAutospacing="0"/>
      </w:pPr>
      <w:r>
        <w:t>• работать с пластилином,  выразительно использовать гуашь, мелки, аппликацию;</w:t>
      </w:r>
    </w:p>
    <w:p w14:paraId="6B200BEB">
      <w:pPr>
        <w:pStyle w:val="9"/>
        <w:shd w:val="clear" w:color="auto" w:fill="FFFFFF"/>
        <w:spacing w:before="0" w:beforeAutospacing="0" w:after="0" w:afterAutospacing="0"/>
      </w:pPr>
      <w:r>
        <w:t>• побывать на экскурсиях в различных предприятиях, пообщаться и взять интервью у их работников;</w:t>
      </w:r>
    </w:p>
    <w:p w14:paraId="4776227E">
      <w:pPr>
        <w:pStyle w:val="9"/>
        <w:shd w:val="clear" w:color="auto" w:fill="FFFFFF"/>
        <w:spacing w:before="0" w:beforeAutospacing="0" w:after="0" w:afterAutospacing="0"/>
      </w:pPr>
      <w:r>
        <w:t>Представить свой проект на выбранную профессию, используемые инструменты и их особенности</w:t>
      </w:r>
    </w:p>
    <w:p w14:paraId="1A1619D0">
      <w:pPr>
        <w:pStyle w:val="9"/>
        <w:shd w:val="clear" w:color="auto" w:fill="FFFFFF"/>
        <w:spacing w:before="0" w:beforeAutospacing="0" w:after="0" w:afterAutospacing="0"/>
      </w:pPr>
      <w:r>
        <w:t>• готовиться к профессиональному самоопределению, к способности к самостоятельному и осознанному построению и дальнейших постоянных корректировках самим подростком профессиональных и жизненных перспективы своего развития.</w:t>
      </w:r>
    </w:p>
    <w:p w14:paraId="5CE8F277">
      <w:pPr>
        <w:pStyle w:val="9"/>
        <w:shd w:val="clear" w:color="auto" w:fill="FFFFFF"/>
        <w:spacing w:before="0" w:beforeAutospacing="0" w:after="0" w:afterAutospacing="0"/>
      </w:pPr>
    </w:p>
    <w:p w14:paraId="6FAA9805">
      <w:pPr>
        <w:pStyle w:val="9"/>
        <w:shd w:val="clear" w:color="auto" w:fill="FFFFFF"/>
        <w:spacing w:before="0" w:beforeAutospacing="0" w:after="0" w:afterAutospacing="0"/>
      </w:pPr>
    </w:p>
    <w:p w14:paraId="7E96DB05">
      <w:pPr>
        <w:pStyle w:val="9"/>
        <w:spacing w:before="0" w:beforeAutospacing="0" w:after="0" w:afterAutospacing="0"/>
        <w:jc w:val="center"/>
        <w:rPr>
          <w:b/>
          <w:bCs/>
        </w:rPr>
      </w:pPr>
    </w:p>
    <w:p w14:paraId="7C5D3B89">
      <w:pPr>
        <w:pStyle w:val="9"/>
        <w:spacing w:before="0" w:beforeAutospacing="0" w:after="0" w:afterAutospacing="0"/>
        <w:jc w:val="center"/>
        <w:rPr>
          <w:b/>
          <w:bCs/>
        </w:rPr>
      </w:pPr>
    </w:p>
    <w:p w14:paraId="1FC1E631">
      <w:pPr>
        <w:pStyle w:val="9"/>
        <w:spacing w:before="0" w:beforeAutospacing="0" w:after="0" w:afterAutospacing="0"/>
        <w:jc w:val="center"/>
      </w:pPr>
      <w:r>
        <w:rPr>
          <w:b/>
          <w:bCs/>
        </w:rPr>
        <w:t>Содержание программы.</w:t>
      </w:r>
    </w:p>
    <w:p w14:paraId="6CA89D2C">
      <w:pPr>
        <w:pStyle w:val="9"/>
        <w:spacing w:before="0" w:beforeAutospacing="0" w:after="0" w:afterAutospacing="0"/>
        <w:jc w:val="both"/>
      </w:pPr>
      <w:r>
        <w:t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14:paraId="1BA283BE">
      <w:pPr>
        <w:pStyle w:val="9"/>
        <w:spacing w:before="0" w:beforeAutospacing="0" w:after="0" w:afterAutospacing="0"/>
        <w:jc w:val="both"/>
      </w:pPr>
    </w:p>
    <w:p w14:paraId="44A4D316">
      <w:pPr>
        <w:pStyle w:val="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программы</w:t>
      </w:r>
    </w:p>
    <w:p w14:paraId="0242BC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  труда и творчества</w:t>
      </w:r>
      <w:r>
        <w:rPr>
          <w:rFonts w:ascii="Times New Roman" w:hAnsi="Times New Roman" w:cs="Times New Roman"/>
          <w:sz w:val="24"/>
          <w:szCs w:val="24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 в целом.</w:t>
      </w:r>
    </w:p>
    <w:p w14:paraId="553D95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  человечества</w:t>
      </w:r>
      <w:r>
        <w:rPr>
          <w:rFonts w:ascii="Times New Roman" w:hAnsi="Times New Roman" w:cs="Times New Roman"/>
          <w:sz w:val="24"/>
          <w:szCs w:val="24"/>
        </w:rPr>
        <w:t xml:space="preserve"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людям. </w:t>
      </w:r>
    </w:p>
    <w:p w14:paraId="36A237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  гражданственности и патриотизма</w:t>
      </w:r>
      <w:r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 настоящее и  будущее;  интерес к своей стране: её истории, языку, культуре, её жизни и её народу.</w:t>
      </w:r>
    </w:p>
    <w:p w14:paraId="082F7DF5">
      <w:pPr>
        <w:widowControl w:val="0"/>
        <w:autoSpaceDE w:val="0"/>
        <w:autoSpaceDN w:val="0"/>
        <w:adjustRightInd w:val="0"/>
        <w:spacing w:after="0" w:line="240" w:lineRule="auto"/>
        <w:ind w:right="71" w:firstLine="708"/>
        <w:jc w:val="both"/>
        <w:rPr>
          <w:rFonts w:ascii="Times New Roman" w:hAnsi="Times New Roman" w:cs="Times New Roman"/>
          <w:w w:val="11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Ценность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важности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общения</w:t>
      </w:r>
      <w:r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значимой </w:t>
      </w:r>
      <w:r>
        <w:rPr>
          <w:rFonts w:ascii="Times New Roman" w:hAnsi="Times New Roman" w:cs="Times New Roman"/>
          <w:w w:val="116"/>
          <w:sz w:val="24"/>
          <w:szCs w:val="24"/>
        </w:rPr>
        <w:t>составляющей жизни</w:t>
      </w:r>
      <w:r>
        <w:rPr>
          <w:rFonts w:ascii="Times New Roman" w:hAnsi="Times New Roman" w:cs="Times New Roman"/>
          <w:spacing w:val="5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общества,</w:t>
      </w:r>
      <w:r>
        <w:rPr>
          <w:rFonts w:ascii="Times New Roman" w:hAnsi="Times New Roman" w:cs="Times New Roman"/>
          <w:spacing w:val="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pacing w:val="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основополагающих </w:t>
      </w:r>
      <w:r>
        <w:rPr>
          <w:rFonts w:ascii="Times New Roman" w:hAnsi="Times New Roman" w:cs="Times New Roman"/>
          <w:w w:val="111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культуры.</w:t>
      </w:r>
    </w:p>
    <w:p w14:paraId="20FFC758">
      <w:pPr>
        <w:widowControl w:val="0"/>
        <w:autoSpaceDE w:val="0"/>
        <w:autoSpaceDN w:val="0"/>
        <w:adjustRightInd w:val="0"/>
        <w:spacing w:after="0" w:line="240" w:lineRule="auto"/>
        <w:ind w:right="71" w:firstLine="708"/>
        <w:jc w:val="both"/>
        <w:rPr>
          <w:rFonts w:ascii="Times New Roman" w:hAnsi="Times New Roman" w:cs="Times New Roman"/>
          <w:w w:val="117"/>
          <w:sz w:val="24"/>
          <w:szCs w:val="24"/>
        </w:rPr>
      </w:pPr>
    </w:p>
    <w:p w14:paraId="0F8F3C4F">
      <w:pPr>
        <w:widowControl w:val="0"/>
        <w:autoSpaceDE w:val="0"/>
        <w:autoSpaceDN w:val="0"/>
        <w:adjustRightInd w:val="0"/>
        <w:spacing w:after="0" w:line="240" w:lineRule="auto"/>
        <w:ind w:right="7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9652A">
      <w:pPr>
        <w:pStyle w:val="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547AB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Календарно-тематическое планирование по программе </w:t>
      </w:r>
    </w:p>
    <w:p w14:paraId="025E2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«Все профессии важны»  2 класс</w:t>
      </w:r>
    </w:p>
    <w:p w14:paraId="7164B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57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134"/>
        <w:gridCol w:w="3738"/>
        <w:gridCol w:w="8718"/>
      </w:tblGrid>
      <w:tr w14:paraId="561C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40680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C4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CCA9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38" w:type="dxa"/>
            <w:vMerge w:val="restart"/>
          </w:tcPr>
          <w:p w14:paraId="537C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тема </w:t>
            </w:r>
          </w:p>
          <w:p w14:paraId="5F5CA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718" w:type="dxa"/>
            <w:vMerge w:val="restart"/>
          </w:tcPr>
          <w:p w14:paraId="00212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виды организации</w:t>
            </w:r>
          </w:p>
          <w:p w14:paraId="12BC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14:paraId="4FE9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vMerge w:val="continue"/>
          </w:tcPr>
          <w:p w14:paraId="28DA5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5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791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38" w:type="dxa"/>
            <w:vMerge w:val="continue"/>
          </w:tcPr>
          <w:p w14:paraId="6AFD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8" w:type="dxa"/>
            <w:vMerge w:val="continue"/>
          </w:tcPr>
          <w:p w14:paraId="13CA3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59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99" w:type="dxa"/>
            <w:gridSpan w:val="4"/>
          </w:tcPr>
          <w:p w14:paraId="4E4C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мир профессий 5 часов</w:t>
            </w:r>
          </w:p>
        </w:tc>
        <w:tc>
          <w:tcPr>
            <w:tcW w:w="8718" w:type="dxa"/>
          </w:tcPr>
          <w:p w14:paraId="5D871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E41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353E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D2A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8B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CC39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 мир профессий. Виртуальная экскурсия</w:t>
            </w:r>
          </w:p>
        </w:tc>
        <w:tc>
          <w:tcPr>
            <w:tcW w:w="8718" w:type="dxa"/>
            <w:vMerge w:val="restart"/>
          </w:tcPr>
          <w:p w14:paraId="45835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B1C9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  <w:p w14:paraId="741CE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14F2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</w:tr>
      <w:tr w14:paraId="1625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85C8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193D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08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571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 мир профессий. Виртуальная экскурсия</w:t>
            </w:r>
          </w:p>
        </w:tc>
        <w:tc>
          <w:tcPr>
            <w:tcW w:w="8718" w:type="dxa"/>
            <w:vMerge w:val="continue"/>
          </w:tcPr>
          <w:p w14:paraId="21D2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BD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2EA61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4E4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48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7C51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8718" w:type="dxa"/>
            <w:vMerge w:val="continue"/>
          </w:tcPr>
          <w:p w14:paraId="5F39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6D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628D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80E3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BC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9BF9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8718" w:type="dxa"/>
            <w:vMerge w:val="continue"/>
          </w:tcPr>
          <w:p w14:paraId="1537B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B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398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22AA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2F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054F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 хочу стать?</w:t>
            </w:r>
          </w:p>
        </w:tc>
        <w:tc>
          <w:tcPr>
            <w:tcW w:w="8718" w:type="dxa"/>
            <w:vMerge w:val="continue"/>
          </w:tcPr>
          <w:p w14:paraId="26205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F4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99" w:type="dxa"/>
            <w:gridSpan w:val="4"/>
          </w:tcPr>
          <w:p w14:paraId="2D6F7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связанные с природой  5 часов </w:t>
            </w:r>
          </w:p>
        </w:tc>
        <w:tc>
          <w:tcPr>
            <w:tcW w:w="8718" w:type="dxa"/>
          </w:tcPr>
          <w:p w14:paraId="291C9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5BF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735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62FA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D6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6F39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Садовник, дворник.</w:t>
            </w:r>
          </w:p>
        </w:tc>
        <w:tc>
          <w:tcPr>
            <w:tcW w:w="8718" w:type="dxa"/>
            <w:vMerge w:val="restart"/>
          </w:tcPr>
          <w:p w14:paraId="7B38B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AD8C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  <w:p w14:paraId="7919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5CE2C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14:paraId="02376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</w:p>
          <w:p w14:paraId="236CF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растениями класса</w:t>
            </w:r>
          </w:p>
          <w:p w14:paraId="2680C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14:paraId="6B9A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7CDA1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64AB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9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5635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цветовод.</w:t>
            </w:r>
          </w:p>
        </w:tc>
        <w:tc>
          <w:tcPr>
            <w:tcW w:w="8718" w:type="dxa"/>
            <w:vMerge w:val="continue"/>
          </w:tcPr>
          <w:p w14:paraId="4EAA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A3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9ABD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03A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29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139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8718" w:type="dxa"/>
            <w:vMerge w:val="continue"/>
          </w:tcPr>
          <w:p w14:paraId="3065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0F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013EB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DFBE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A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1F51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 с профессией агроном.</w:t>
            </w:r>
          </w:p>
        </w:tc>
        <w:tc>
          <w:tcPr>
            <w:tcW w:w="8718" w:type="dxa"/>
            <w:vMerge w:val="continue"/>
          </w:tcPr>
          <w:p w14:paraId="7229E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7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4AE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790D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01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49B1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овощевод.</w:t>
            </w:r>
          </w:p>
        </w:tc>
        <w:tc>
          <w:tcPr>
            <w:tcW w:w="8718" w:type="dxa"/>
            <w:vMerge w:val="continue"/>
          </w:tcPr>
          <w:p w14:paraId="6E006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2D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1A74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900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EE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54BE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фермер.</w:t>
            </w:r>
          </w:p>
        </w:tc>
        <w:tc>
          <w:tcPr>
            <w:tcW w:w="8718" w:type="dxa"/>
            <w:vMerge w:val="continue"/>
          </w:tcPr>
          <w:p w14:paraId="2C8FA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1B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99" w:type="dxa"/>
            <w:gridSpan w:val="4"/>
          </w:tcPr>
          <w:p w14:paraId="2ACD3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 профессиями , которые нас охраняют  7 часов.</w:t>
            </w:r>
          </w:p>
        </w:tc>
        <w:tc>
          <w:tcPr>
            <w:tcW w:w="8718" w:type="dxa"/>
          </w:tcPr>
          <w:p w14:paraId="1D03C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DC4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7775C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D47F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6C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8DF7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8718" w:type="dxa"/>
            <w:vMerge w:val="restart"/>
          </w:tcPr>
          <w:p w14:paraId="5F8EA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99D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  <w:p w14:paraId="6F898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14:paraId="09DCC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75D3E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</w:tr>
      <w:tr w14:paraId="4E09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5A26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163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4F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294C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8718" w:type="dxa"/>
            <w:vMerge w:val="continue"/>
          </w:tcPr>
          <w:p w14:paraId="0058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AE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12BF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E8C9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D1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9179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</w:p>
        </w:tc>
        <w:tc>
          <w:tcPr>
            <w:tcW w:w="8718" w:type="dxa"/>
            <w:vMerge w:val="continue"/>
          </w:tcPr>
          <w:p w14:paraId="2A15B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6C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34B19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C26D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2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8F5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8718" w:type="dxa"/>
            <w:vMerge w:val="continue"/>
          </w:tcPr>
          <w:p w14:paraId="7D90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3B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1DE4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6B6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14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D894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8718" w:type="dxa"/>
            <w:vMerge w:val="continue"/>
          </w:tcPr>
          <w:p w14:paraId="66470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51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4AD36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B35C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4B38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Летчик </w:t>
            </w:r>
          </w:p>
        </w:tc>
        <w:tc>
          <w:tcPr>
            <w:tcW w:w="8718" w:type="dxa"/>
            <w:vMerge w:val="continue"/>
          </w:tcPr>
          <w:p w14:paraId="776BB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6A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7F9E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B3E6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A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7319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Водолаз.</w:t>
            </w:r>
          </w:p>
        </w:tc>
        <w:tc>
          <w:tcPr>
            <w:tcW w:w="8718" w:type="dxa"/>
            <w:vMerge w:val="continue"/>
          </w:tcPr>
          <w:p w14:paraId="33F2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08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99" w:type="dxa"/>
            <w:gridSpan w:val="4"/>
          </w:tcPr>
          <w:p w14:paraId="6734B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Профессии, которые нас лечат </w:t>
            </w:r>
          </w:p>
        </w:tc>
        <w:tc>
          <w:tcPr>
            <w:tcW w:w="8718" w:type="dxa"/>
          </w:tcPr>
          <w:p w14:paraId="6BE16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B88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801D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592C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CE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D79A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 скорой помощи.</w:t>
            </w:r>
          </w:p>
        </w:tc>
        <w:tc>
          <w:tcPr>
            <w:tcW w:w="8718" w:type="dxa"/>
            <w:vMerge w:val="restart"/>
          </w:tcPr>
          <w:p w14:paraId="6FD04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3BA3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  <w:p w14:paraId="3A901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458B9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14:paraId="18635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3674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</w:tc>
      </w:tr>
      <w:tr w14:paraId="483F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60810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015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58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D643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врач педиатр </w:t>
            </w:r>
          </w:p>
        </w:tc>
        <w:tc>
          <w:tcPr>
            <w:tcW w:w="8718" w:type="dxa"/>
            <w:vMerge w:val="continue"/>
          </w:tcPr>
          <w:p w14:paraId="799E4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5D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1986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5DC3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24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4DAC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8718" w:type="dxa"/>
            <w:vMerge w:val="continue"/>
          </w:tcPr>
          <w:p w14:paraId="77D52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8A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40BCB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2FFC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3C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05F8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лечит наши глаза</w:t>
            </w:r>
          </w:p>
        </w:tc>
        <w:tc>
          <w:tcPr>
            <w:tcW w:w="8718" w:type="dxa"/>
            <w:vMerge w:val="continue"/>
          </w:tcPr>
          <w:p w14:paraId="4AF93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5B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48223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4C3B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C3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A2E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ЛОР-3 волшебные буквы</w:t>
            </w:r>
          </w:p>
        </w:tc>
        <w:tc>
          <w:tcPr>
            <w:tcW w:w="8718" w:type="dxa"/>
            <w:vMerge w:val="continue"/>
          </w:tcPr>
          <w:p w14:paraId="265AD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CE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E4F0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9AAA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A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9D89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хирург</w:t>
            </w:r>
          </w:p>
        </w:tc>
        <w:tc>
          <w:tcPr>
            <w:tcW w:w="8718" w:type="dxa"/>
            <w:vMerge w:val="continue"/>
          </w:tcPr>
          <w:p w14:paraId="34F8A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C8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320E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69EB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7D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4F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кардиолог</w:t>
            </w:r>
          </w:p>
        </w:tc>
        <w:tc>
          <w:tcPr>
            <w:tcW w:w="8718" w:type="dxa"/>
            <w:vMerge w:val="continue"/>
          </w:tcPr>
          <w:p w14:paraId="23457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C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0F54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2D38E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DF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FB6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врач</w:t>
            </w:r>
          </w:p>
        </w:tc>
        <w:tc>
          <w:tcPr>
            <w:tcW w:w="8718" w:type="dxa"/>
            <w:vMerge w:val="continue"/>
          </w:tcPr>
          <w:p w14:paraId="44F7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C4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99" w:type="dxa"/>
            <w:gridSpan w:val="4"/>
          </w:tcPr>
          <w:p w14:paraId="75063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в школе 8 часов.</w:t>
            </w:r>
          </w:p>
        </w:tc>
        <w:tc>
          <w:tcPr>
            <w:tcW w:w="8718" w:type="dxa"/>
          </w:tcPr>
          <w:p w14:paraId="0A581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6C7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F5C6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7B88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FC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B07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учитель</w:t>
            </w:r>
          </w:p>
        </w:tc>
        <w:tc>
          <w:tcPr>
            <w:tcW w:w="8718" w:type="dxa"/>
            <w:vMerge w:val="restart"/>
          </w:tcPr>
          <w:p w14:paraId="6F67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14BD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  <w:p w14:paraId="34CD9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4D737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14:paraId="62046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5E26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школьному </w:t>
            </w:r>
          </w:p>
          <w:p w14:paraId="0326A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Библиотекарю</w:t>
            </w:r>
          </w:p>
          <w:p w14:paraId="7C8AE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КТД</w:t>
            </w:r>
          </w:p>
        </w:tc>
      </w:tr>
      <w:tr w14:paraId="02E3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64BD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4B51F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6B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9F1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воспитатель</w:t>
            </w:r>
          </w:p>
        </w:tc>
        <w:tc>
          <w:tcPr>
            <w:tcW w:w="8718" w:type="dxa"/>
            <w:vMerge w:val="continue"/>
          </w:tcPr>
          <w:p w14:paraId="69BFE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30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6402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44BA4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52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74AD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8718" w:type="dxa"/>
            <w:vMerge w:val="continue"/>
          </w:tcPr>
          <w:p w14:paraId="5D2AD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C8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08B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4A85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5A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F64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библиотекарь</w:t>
            </w:r>
          </w:p>
        </w:tc>
        <w:tc>
          <w:tcPr>
            <w:tcW w:w="8718" w:type="dxa"/>
            <w:vMerge w:val="continue"/>
          </w:tcPr>
          <w:p w14:paraId="164B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F6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5DB23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1900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A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BF1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кабинетах так чисто.</w:t>
            </w:r>
          </w:p>
        </w:tc>
        <w:tc>
          <w:tcPr>
            <w:tcW w:w="8718" w:type="dxa"/>
            <w:vMerge w:val="continue"/>
          </w:tcPr>
          <w:p w14:paraId="7034C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BD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68EB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2104E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DF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1E41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Викторина «Что мы узнали»</w:t>
            </w:r>
          </w:p>
        </w:tc>
        <w:tc>
          <w:tcPr>
            <w:tcW w:w="8718" w:type="dxa"/>
            <w:vMerge w:val="continue"/>
          </w:tcPr>
          <w:p w14:paraId="56A0C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97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295B8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3688E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2D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DD4C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кем хочу быть я. Анкетирование в конце года.</w:t>
            </w:r>
          </w:p>
        </w:tc>
        <w:tc>
          <w:tcPr>
            <w:tcW w:w="8718" w:type="dxa"/>
            <w:vMerge w:val="continue"/>
          </w:tcPr>
          <w:p w14:paraId="47958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64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585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F277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3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C24D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кем хочу быть я</w:t>
            </w:r>
          </w:p>
        </w:tc>
        <w:tc>
          <w:tcPr>
            <w:tcW w:w="8718" w:type="dxa"/>
            <w:vMerge w:val="continue"/>
          </w:tcPr>
          <w:p w14:paraId="2B5DC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659CC">
      <w:pPr>
        <w:widowControl w:val="0"/>
        <w:suppressAutoHyphens/>
        <w:spacing w:after="0" w:line="240" w:lineRule="auto"/>
        <w:ind w:left="-195"/>
        <w:jc w:val="both"/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</w:pPr>
    </w:p>
    <w:p w14:paraId="337FD315">
      <w:pPr>
        <w:widowControl w:val="0"/>
        <w:suppressAutoHyphens/>
        <w:spacing w:after="0" w:line="240" w:lineRule="auto"/>
        <w:ind w:left="-195"/>
        <w:jc w:val="both"/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</w:pPr>
    </w:p>
    <w:p w14:paraId="49D19CA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14:paraId="09738C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Загребина, Г.В. Давай устроим праздник. Г.В. Загребина. - Ярославль, 2003. </w:t>
      </w:r>
    </w:p>
    <w:p w14:paraId="30D6A96B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Игумнова, Е. Банкир, фермер иль портной… кто же я буду такой??? Учеб. пособие для преподавателей. Е. Игумнова. - Новосибирск, 1994 </w:t>
      </w:r>
    </w:p>
    <w:p w14:paraId="362E3162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Кугач, А.Н. Турыгина, С.В. Школьные праздники, конкурсы, шоу-программы. Учебное пособие. А.Н. Кугач, С.В. Турыгина. - Ярославль, 2004. </w:t>
      </w:r>
    </w:p>
    <w:p w14:paraId="25294955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Левитан, Е.П. Малышам о звёздах и планетах. Е.П. Левитан. - М.; «Педагогика-Пресс», 1981. </w:t>
      </w:r>
    </w:p>
    <w:p w14:paraId="3BEEF55B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Образцова, Т.Н. Ролевые игры для детей. Т.Н. Образцова. - М.: ООО “Этрол”, ООО “ИКТЦ “ЛАДА”, 2005. </w:t>
      </w:r>
    </w:p>
    <w:p w14:paraId="594775BB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Психология развивающейся личности. сост. А.В. Петровский. – М., 1987. </w:t>
      </w:r>
    </w:p>
    <w:p w14:paraId="257C6053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Разумихина. Г. Будь, пожалуйста, счастлив! Г. Разумихина. – М., 1990. </w:t>
      </w:r>
    </w:p>
    <w:p w14:paraId="2F881E61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Федин. С. Игры в пути. Учебное пособие. С. Федин. - М.; 2000. </w:t>
      </w:r>
    </w:p>
    <w:p w14:paraId="14023AFE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Формирование социально активной личности в младшем школьном возрасте . А. Дмитриева, А. Попова. – М.: Прометей, 1993. </w:t>
      </w:r>
    </w:p>
    <w:p w14:paraId="349DEE40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10.Яровая , Л. Н., Жиренко, О.Е. Внеклассные мероприятия, 2 класс Л. Н. Яровая, О.Е. Жиренко. - М: «Вако», 2004 </w:t>
      </w:r>
    </w:p>
    <w:p w14:paraId="29C9EE22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11.Прилипская Е.В., Сухаревская Е.Ю. Мир профессий. Издательство «БАРОПРЕСС», Ростов-на-Дону, 2008 г. </w:t>
      </w:r>
    </w:p>
    <w:p w14:paraId="42C162DF">
      <w:pPr>
        <w:pStyle w:val="21"/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</w:pPr>
    </w:p>
    <w:sectPr>
      <w:footerReference r:id="rId5" w:type="default"/>
      <w:pgSz w:w="11906" w:h="16838"/>
      <w:pgMar w:top="709" w:right="849" w:bottom="709" w:left="1701" w:header="708" w:footer="13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8452026"/>
      <w:docPartObj>
        <w:docPartGallery w:val="autotext"/>
      </w:docPartObj>
    </w:sdtPr>
    <w:sdtContent>
      <w:p w14:paraId="4B962548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A211CC9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A1393"/>
    <w:multiLevelType w:val="multilevel"/>
    <w:tmpl w:val="045A13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5"/>
    <w:rsid w:val="00010255"/>
    <w:rsid w:val="00072460"/>
    <w:rsid w:val="00092BDA"/>
    <w:rsid w:val="000E7CD7"/>
    <w:rsid w:val="000F62E7"/>
    <w:rsid w:val="00121136"/>
    <w:rsid w:val="00167C3E"/>
    <w:rsid w:val="00185F4B"/>
    <w:rsid w:val="001A1473"/>
    <w:rsid w:val="001D130C"/>
    <w:rsid w:val="00305131"/>
    <w:rsid w:val="003328B1"/>
    <w:rsid w:val="003620BF"/>
    <w:rsid w:val="003F7567"/>
    <w:rsid w:val="00420B45"/>
    <w:rsid w:val="00452124"/>
    <w:rsid w:val="00484CF2"/>
    <w:rsid w:val="004B0C04"/>
    <w:rsid w:val="004B24C7"/>
    <w:rsid w:val="004C6328"/>
    <w:rsid w:val="005452D5"/>
    <w:rsid w:val="00583785"/>
    <w:rsid w:val="00584E2F"/>
    <w:rsid w:val="005D536A"/>
    <w:rsid w:val="005F634A"/>
    <w:rsid w:val="00604FB2"/>
    <w:rsid w:val="00614DF1"/>
    <w:rsid w:val="00686D5B"/>
    <w:rsid w:val="00774E87"/>
    <w:rsid w:val="007D419F"/>
    <w:rsid w:val="008A5986"/>
    <w:rsid w:val="0091347D"/>
    <w:rsid w:val="00944AB3"/>
    <w:rsid w:val="00974825"/>
    <w:rsid w:val="009D77DD"/>
    <w:rsid w:val="00A06DEC"/>
    <w:rsid w:val="00A60685"/>
    <w:rsid w:val="00AA1449"/>
    <w:rsid w:val="00AC20C2"/>
    <w:rsid w:val="00AE0941"/>
    <w:rsid w:val="00AE2E4A"/>
    <w:rsid w:val="00B22767"/>
    <w:rsid w:val="00B44E39"/>
    <w:rsid w:val="00BB3E77"/>
    <w:rsid w:val="00BC5A5C"/>
    <w:rsid w:val="00BC718E"/>
    <w:rsid w:val="00BF19F6"/>
    <w:rsid w:val="00CC284E"/>
    <w:rsid w:val="00CE50FC"/>
    <w:rsid w:val="00CF18B3"/>
    <w:rsid w:val="00E60E48"/>
    <w:rsid w:val="00E80C9E"/>
    <w:rsid w:val="00E829E6"/>
    <w:rsid w:val="00EC5137"/>
    <w:rsid w:val="00ED4692"/>
    <w:rsid w:val="00F75034"/>
    <w:rsid w:val="192D486D"/>
    <w:rsid w:val="5BC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  <w:lang w:val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b/>
      <w:bCs/>
      <w:color w:val="003333"/>
      <w:sz w:val="18"/>
      <w:szCs w:val="18"/>
      <w:u w:val="single"/>
    </w:rPr>
  </w:style>
  <w:style w:type="paragraph" w:styleId="6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3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  <w:lang w:val="en-US" w:bidi="en-US"/>
    </w:rPr>
  </w:style>
  <w:style w:type="character" w:customStyle="1" w:styleId="12">
    <w:name w:val="apple-converted-space"/>
    <w:basedOn w:val="3"/>
    <w:uiPriority w:val="0"/>
  </w:style>
  <w:style w:type="character" w:customStyle="1" w:styleId="13">
    <w:name w:val="c4"/>
    <w:basedOn w:val="3"/>
    <w:qFormat/>
    <w:uiPriority w:val="0"/>
  </w:style>
  <w:style w:type="character" w:customStyle="1" w:styleId="14">
    <w:name w:val="c9"/>
    <w:basedOn w:val="3"/>
    <w:qFormat/>
    <w:uiPriority w:val="0"/>
  </w:style>
  <w:style w:type="paragraph" w:customStyle="1" w:styleId="15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41"/>
    <w:basedOn w:val="3"/>
    <w:qFormat/>
    <w:uiPriority w:val="0"/>
  </w:style>
  <w:style w:type="character" w:customStyle="1" w:styleId="17">
    <w:name w:val="c44"/>
    <w:basedOn w:val="3"/>
    <w:qFormat/>
    <w:uiPriority w:val="0"/>
  </w:style>
  <w:style w:type="character" w:customStyle="1" w:styleId="18">
    <w:name w:val="c7"/>
    <w:basedOn w:val="3"/>
    <w:qFormat/>
    <w:uiPriority w:val="0"/>
  </w:style>
  <w:style w:type="paragraph" w:customStyle="1" w:styleId="19">
    <w:name w:val="c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Содержимое таблицы"/>
    <w:basedOn w:val="1"/>
    <w:qFormat/>
    <w:uiPriority w:val="99"/>
    <w:pPr>
      <w:widowControl w:val="0"/>
      <w:suppressLineNumbers/>
      <w:suppressAutoHyphens/>
      <w:spacing w:after="0" w:line="240" w:lineRule="auto"/>
    </w:pPr>
    <w:rPr>
      <w:rFonts w:ascii="Arial" w:hAnsi="Arial" w:eastAsia="Lucida Sans Unicode" w:cs="Times New Roman"/>
      <w:sz w:val="24"/>
      <w:szCs w:val="24"/>
      <w:lang w:eastAsia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Zag_11"/>
    <w:qFormat/>
    <w:uiPriority w:val="99"/>
  </w:style>
  <w:style w:type="character" w:customStyle="1" w:styleId="23">
    <w:name w:val="c11"/>
    <w:basedOn w:val="3"/>
    <w:qFormat/>
    <w:uiPriority w:val="0"/>
  </w:style>
  <w:style w:type="paragraph" w:styleId="24">
    <w:name w:val="No Spacing"/>
    <w:qFormat/>
    <w:uiPriority w:val="99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25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Times New Roman" w:cs="Times New Roman"/>
      <w:kern w:val="3"/>
      <w:sz w:val="22"/>
      <w:szCs w:val="22"/>
      <w:lang w:val="ru-RU" w:eastAsia="zh-CN" w:bidi="ar-SA"/>
    </w:rPr>
  </w:style>
  <w:style w:type="character" w:customStyle="1" w:styleId="26">
    <w:name w:val="Верхний колонтитул Знак"/>
    <w:basedOn w:val="3"/>
    <w:link w:val="7"/>
    <w:qFormat/>
    <w:uiPriority w:val="99"/>
  </w:style>
  <w:style w:type="character" w:customStyle="1" w:styleId="27">
    <w:name w:val="Нижний колонтитул Знак"/>
    <w:basedOn w:val="3"/>
    <w:link w:val="8"/>
    <w:qFormat/>
    <w:uiPriority w:val="99"/>
  </w:style>
  <w:style w:type="character" w:customStyle="1" w:styleId="2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1117</Words>
  <Characters>6372</Characters>
  <Lines>53</Lines>
  <Paragraphs>14</Paragraphs>
  <TotalTime>26</TotalTime>
  <ScaleCrop>false</ScaleCrop>
  <LinksUpToDate>false</LinksUpToDate>
  <CharactersWithSpaces>7475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2017-09-04T11:03:00Z</dcterms:created>
  <dc:creator>Родители</dc:creator>
  <cp:lastModifiedBy>Елена и Владимир</cp:lastModifiedBy>
  <cp:lastPrinted>2021-11-20T09:30:00Z</cp:lastPrinted>
  <dcterms:modified xsi:type="dcterms:W3CDTF">2024-09-02T12:32:41Z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4F73CD8A29CF4B7C8BF3A0DB0ACA2520_12</vt:lpwstr>
  </property>
</Properties>
</file>